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6B" w:rsidRDefault="00F92B6B" w:rsidP="00F92B6B">
      <w:pPr>
        <w:pStyle w:val="Oaenoaieoiaioa"/>
        <w:ind w:firstLine="0"/>
        <w:jc w:val="center"/>
        <w:rPr>
          <w:b/>
          <w:bCs/>
        </w:rPr>
      </w:pPr>
    </w:p>
    <w:p w:rsidR="00F92B6B" w:rsidRDefault="00F92B6B" w:rsidP="00F92B6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F92B6B" w:rsidRDefault="00F92B6B" w:rsidP="00F92B6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ИВАНОВСКОГО МУНИЦИПАЛЬНОГО ОБРАЗОВАНИЯ</w:t>
      </w:r>
    </w:p>
    <w:p w:rsidR="00F92B6B" w:rsidRDefault="00F92B6B" w:rsidP="00F92B6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ИВАНТЕЕВСКОГО МУНИЦИПАЛЬНОГО РАЙОНА</w:t>
      </w:r>
    </w:p>
    <w:p w:rsidR="00F92B6B" w:rsidRDefault="00F92B6B" w:rsidP="00F92B6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F92B6B" w:rsidRDefault="00F92B6B" w:rsidP="00F92B6B">
      <w:pPr>
        <w:pStyle w:val="Oaenoaieoiaioa"/>
        <w:ind w:firstLine="0"/>
        <w:jc w:val="center"/>
        <w:rPr>
          <w:b/>
          <w:bCs/>
        </w:rPr>
      </w:pPr>
    </w:p>
    <w:p w:rsidR="00F92B6B" w:rsidRPr="00F31D12" w:rsidRDefault="008F7F6F" w:rsidP="00F92B6B">
      <w:pPr>
        <w:pStyle w:val="Oaenoaieoiaioa"/>
        <w:ind w:firstLine="0"/>
        <w:jc w:val="center"/>
        <w:rPr>
          <w:b/>
          <w:bCs/>
        </w:rPr>
      </w:pPr>
      <w:r>
        <w:rPr>
          <w:szCs w:val="28"/>
        </w:rPr>
        <w:t xml:space="preserve"> Двадцать третье </w:t>
      </w:r>
      <w:r w:rsidR="00F92B6B" w:rsidRPr="00F31D12">
        <w:rPr>
          <w:szCs w:val="28"/>
        </w:rPr>
        <w:t xml:space="preserve">заседание </w:t>
      </w:r>
      <w:r w:rsidR="00F92B6B" w:rsidRPr="00F31D12">
        <w:rPr>
          <w:bCs/>
          <w:szCs w:val="28"/>
        </w:rPr>
        <w:t xml:space="preserve"> шестого созыва</w:t>
      </w:r>
    </w:p>
    <w:p w:rsidR="00F92B6B" w:rsidRPr="00614DC0" w:rsidRDefault="00F92B6B" w:rsidP="00F92B6B">
      <w:pPr>
        <w:pStyle w:val="Oaenoaieoiaioa"/>
        <w:ind w:firstLine="0"/>
        <w:jc w:val="center"/>
        <w:rPr>
          <w:bCs/>
          <w:color w:val="000000"/>
        </w:rPr>
      </w:pPr>
    </w:p>
    <w:p w:rsidR="00F92B6B" w:rsidRPr="00614DC0" w:rsidRDefault="00F92B6B" w:rsidP="00F92B6B">
      <w:pPr>
        <w:pStyle w:val="Oaenoaieoiaioa"/>
        <w:ind w:firstLine="0"/>
        <w:jc w:val="center"/>
        <w:rPr>
          <w:b/>
          <w:bCs/>
          <w:color w:val="000000"/>
        </w:rPr>
      </w:pPr>
    </w:p>
    <w:p w:rsidR="00F92B6B" w:rsidRPr="00614DC0" w:rsidRDefault="00F92B6B" w:rsidP="00F92B6B">
      <w:pPr>
        <w:pStyle w:val="Oaenoaieoiaioa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РЕШЕНИЕ № </w:t>
      </w:r>
      <w:r w:rsidR="008F7F6F">
        <w:rPr>
          <w:b/>
          <w:bCs/>
          <w:color w:val="000000"/>
        </w:rPr>
        <w:t>31</w:t>
      </w:r>
    </w:p>
    <w:p w:rsidR="00F92B6B" w:rsidRPr="00614DC0" w:rsidRDefault="00F92B6B" w:rsidP="00F92B6B">
      <w:pPr>
        <w:pStyle w:val="Oaenoaieoiaioa"/>
        <w:ind w:firstLine="0"/>
        <w:jc w:val="center"/>
        <w:rPr>
          <w:color w:val="000000"/>
          <w:sz w:val="24"/>
          <w:szCs w:val="24"/>
        </w:rPr>
      </w:pPr>
      <w:r w:rsidRPr="00614DC0">
        <w:rPr>
          <w:b/>
          <w:bCs/>
          <w:color w:val="000000"/>
        </w:rPr>
        <w:t xml:space="preserve"> </w:t>
      </w:r>
      <w:r w:rsidRPr="00614DC0">
        <w:rPr>
          <w:color w:val="000000"/>
        </w:rPr>
        <w:t xml:space="preserve">                                          </w:t>
      </w:r>
    </w:p>
    <w:p w:rsidR="00F92B6B" w:rsidRPr="00614DC0" w:rsidRDefault="00F92B6B" w:rsidP="00F92B6B">
      <w:pPr>
        <w:pStyle w:val="Oaenoaieoiaioa"/>
        <w:ind w:firstLine="0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От  0</w:t>
      </w:r>
      <w:r w:rsidR="0006163C">
        <w:rPr>
          <w:b/>
          <w:color w:val="000000"/>
          <w:szCs w:val="28"/>
        </w:rPr>
        <w:t>1</w:t>
      </w:r>
      <w:r>
        <w:rPr>
          <w:b/>
          <w:color w:val="000000"/>
          <w:szCs w:val="28"/>
        </w:rPr>
        <w:t>.11. 2024</w:t>
      </w:r>
      <w:r w:rsidRPr="00614DC0">
        <w:rPr>
          <w:b/>
          <w:color w:val="000000"/>
          <w:szCs w:val="28"/>
        </w:rPr>
        <w:t xml:space="preserve"> года    </w:t>
      </w:r>
    </w:p>
    <w:p w:rsidR="00F92B6B" w:rsidRDefault="00F92B6B" w:rsidP="00F92B6B">
      <w:pPr>
        <w:pStyle w:val="Oaenoaieoiaioa"/>
        <w:ind w:firstLine="0"/>
        <w:jc w:val="left"/>
        <w:rPr>
          <w:szCs w:val="28"/>
        </w:rPr>
      </w:pPr>
      <w:r w:rsidRPr="009B18EA">
        <w:rPr>
          <w:b/>
          <w:szCs w:val="28"/>
        </w:rPr>
        <w:t xml:space="preserve">                                                                            </w:t>
      </w:r>
      <w:r>
        <w:rPr>
          <w:szCs w:val="28"/>
        </w:rPr>
        <w:t>с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вановка</w:t>
      </w:r>
    </w:p>
    <w:p w:rsidR="00F92B6B" w:rsidRDefault="00F92B6B" w:rsidP="00F92B6B">
      <w:pPr>
        <w:pStyle w:val="Oaenoaieoiaioa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92B6B" w:rsidRDefault="00F92B6B" w:rsidP="00F92B6B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вынесении  на публичные слушания</w:t>
      </w:r>
    </w:p>
    <w:p w:rsidR="00F92B6B" w:rsidRDefault="00F92B6B" w:rsidP="00F92B6B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 решения   Совета Ивановского</w:t>
      </w:r>
    </w:p>
    <w:p w:rsidR="00F92B6B" w:rsidRDefault="00F92B6B" w:rsidP="00F92B6B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«О бюджете</w:t>
      </w:r>
    </w:p>
    <w:p w:rsidR="00F92B6B" w:rsidRDefault="00F92B6B" w:rsidP="00F92B6B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Ивановского муниципального образования </w:t>
      </w:r>
    </w:p>
    <w:p w:rsidR="00F92B6B" w:rsidRPr="000443BF" w:rsidRDefault="00F92B6B" w:rsidP="00F92B6B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2025 год  и плановый период 2026 и 2027</w:t>
      </w:r>
      <w:r w:rsidRPr="000443BF">
        <w:rPr>
          <w:b/>
          <w:sz w:val="28"/>
          <w:szCs w:val="28"/>
        </w:rPr>
        <w:t xml:space="preserve"> годов»</w:t>
      </w:r>
    </w:p>
    <w:p w:rsidR="00F92B6B" w:rsidRDefault="00F92B6B" w:rsidP="00F92B6B">
      <w:pPr>
        <w:pStyle w:val="a9"/>
      </w:pPr>
    </w:p>
    <w:p w:rsidR="00F92B6B" w:rsidRDefault="00F92B6B" w:rsidP="00F92B6B">
      <w:pPr>
        <w:pStyle w:val="a9"/>
      </w:pPr>
    </w:p>
    <w:p w:rsidR="00F92B6B" w:rsidRDefault="00F92B6B" w:rsidP="00F92B6B">
      <w:pPr>
        <w:pStyle w:val="a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на основании статьи  11 Устава Ивановского муниципального образования,  Ивантеевского муниципального района Саратовской области, Совет Ивановского муниципального образования </w:t>
      </w:r>
      <w:r>
        <w:rPr>
          <w:b/>
          <w:sz w:val="28"/>
          <w:szCs w:val="28"/>
        </w:rPr>
        <w:t>РЕШИЛ:</w:t>
      </w:r>
    </w:p>
    <w:p w:rsidR="00F92B6B" w:rsidRDefault="00F92B6B" w:rsidP="00F92B6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Вынести на публичные слушания  проект решения Совета Ивановского муниципального образования «О бюджете Ивановского муниципального образования на 2025 год  и плановый период 2026 и 2027</w:t>
      </w:r>
      <w:r w:rsidRPr="000443B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F92B6B" w:rsidRDefault="00F92B6B" w:rsidP="00F92B6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назначаются  на </w:t>
      </w:r>
      <w:r>
        <w:rPr>
          <w:color w:val="000000"/>
          <w:sz w:val="28"/>
          <w:szCs w:val="28"/>
        </w:rPr>
        <w:t>15</w:t>
      </w:r>
      <w:r w:rsidRPr="00614DC0">
        <w:rPr>
          <w:color w:val="000000"/>
          <w:sz w:val="28"/>
          <w:szCs w:val="28"/>
        </w:rPr>
        <w:t xml:space="preserve"> ноября</w:t>
      </w:r>
      <w:r w:rsidRPr="0054395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2024 года в 10 часов по адресу: 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вановка, ул.Кооперативная, д.49 (здание Дома культуры)</w:t>
      </w:r>
    </w:p>
    <w:p w:rsidR="00F92B6B" w:rsidRDefault="00F92B6B" w:rsidP="00F92B6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 по организации и проведению публичных слушаний.</w:t>
      </w:r>
    </w:p>
    <w:p w:rsidR="00F92B6B" w:rsidRDefault="00F92B6B" w:rsidP="00F92B6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 разместить  на официальном сайте в сети «Интернет</w:t>
      </w:r>
      <w:r w:rsidRPr="00614DC0">
        <w:rPr>
          <w:color w:val="000000"/>
          <w:sz w:val="28"/>
          <w:szCs w:val="28"/>
        </w:rPr>
        <w:t>»</w:t>
      </w:r>
      <w:r w:rsidRPr="00614DC0">
        <w:rPr>
          <w:rFonts w:ascii="Arial" w:hAnsi="Arial" w:cs="Arial"/>
          <w:color w:val="000000"/>
          <w:sz w:val="18"/>
          <w:szCs w:val="18"/>
        </w:rPr>
        <w:t xml:space="preserve">  </w:t>
      </w:r>
      <w:hyperlink r:id="rId7" w:history="1">
        <w:r w:rsidR="0006163C" w:rsidRPr="00356CE7">
          <w:rPr>
            <w:rStyle w:val="ab"/>
            <w:sz w:val="28"/>
            <w:szCs w:val="28"/>
          </w:rPr>
          <w:t>https://ivanovskoe-r64.gosweb.gosuslugi.ru</w:t>
        </w:r>
      </w:hyperlink>
      <w:r w:rsidR="0006163C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опубликовать в информационном бюллетене «Известие»</w:t>
      </w:r>
    </w:p>
    <w:p w:rsidR="00F92B6B" w:rsidRDefault="00F92B6B" w:rsidP="00F92B6B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опубликования (обнародования).</w:t>
      </w:r>
    </w:p>
    <w:p w:rsidR="00F92B6B" w:rsidRDefault="00F92B6B" w:rsidP="00F92B6B">
      <w:pPr>
        <w:pStyle w:val="a9"/>
        <w:rPr>
          <w:sz w:val="28"/>
          <w:szCs w:val="28"/>
        </w:rPr>
      </w:pPr>
    </w:p>
    <w:p w:rsidR="00F92B6B" w:rsidRPr="00B500B9" w:rsidRDefault="00F92B6B" w:rsidP="00F92B6B">
      <w:pPr>
        <w:pStyle w:val="a9"/>
        <w:rPr>
          <w:b/>
          <w:sz w:val="28"/>
          <w:szCs w:val="28"/>
        </w:rPr>
      </w:pPr>
      <w:r w:rsidRPr="00B500B9">
        <w:rPr>
          <w:b/>
          <w:sz w:val="28"/>
          <w:szCs w:val="28"/>
        </w:rPr>
        <w:t>Глава Ивановского</w:t>
      </w:r>
    </w:p>
    <w:p w:rsidR="00F92B6B" w:rsidRPr="00B500B9" w:rsidRDefault="00F92B6B" w:rsidP="00F92B6B">
      <w:pPr>
        <w:pStyle w:val="a9"/>
        <w:rPr>
          <w:b/>
          <w:sz w:val="28"/>
          <w:szCs w:val="28"/>
        </w:rPr>
      </w:pPr>
      <w:r w:rsidRPr="00B500B9">
        <w:rPr>
          <w:b/>
          <w:sz w:val="28"/>
          <w:szCs w:val="28"/>
        </w:rPr>
        <w:t xml:space="preserve">муниципального образования                                           </w:t>
      </w:r>
    </w:p>
    <w:p w:rsidR="00F92B6B" w:rsidRPr="00B500B9" w:rsidRDefault="00F92B6B" w:rsidP="00F92B6B">
      <w:pPr>
        <w:pStyle w:val="Oaenoaieoiaioa"/>
        <w:ind w:firstLine="0"/>
        <w:rPr>
          <w:b/>
          <w:szCs w:val="28"/>
        </w:rPr>
      </w:pPr>
      <w:r w:rsidRPr="00B500B9">
        <w:rPr>
          <w:b/>
          <w:szCs w:val="28"/>
        </w:rPr>
        <w:t>Ивантеевского муниципального района</w:t>
      </w:r>
    </w:p>
    <w:p w:rsidR="00F92B6B" w:rsidRDefault="00F92B6B" w:rsidP="00F92B6B">
      <w:pPr>
        <w:rPr>
          <w:b/>
          <w:sz w:val="28"/>
          <w:szCs w:val="28"/>
        </w:rPr>
      </w:pPr>
      <w:r w:rsidRPr="00B500B9">
        <w:rPr>
          <w:b/>
          <w:sz w:val="28"/>
          <w:szCs w:val="28"/>
        </w:rPr>
        <w:t xml:space="preserve">Саратовской области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B500B9">
        <w:rPr>
          <w:b/>
          <w:sz w:val="28"/>
          <w:szCs w:val="28"/>
        </w:rPr>
        <w:t xml:space="preserve"> А.А.Шишкин </w:t>
      </w:r>
    </w:p>
    <w:p w:rsidR="00F92B6B" w:rsidRDefault="00F92B6B" w:rsidP="00F92B6B">
      <w:pPr>
        <w:rPr>
          <w:b/>
          <w:sz w:val="28"/>
          <w:szCs w:val="28"/>
        </w:rPr>
      </w:pPr>
    </w:p>
    <w:p w:rsidR="00F92B6B" w:rsidRDefault="00F92B6B" w:rsidP="00F92B6B">
      <w:pPr>
        <w:rPr>
          <w:b/>
          <w:sz w:val="28"/>
          <w:szCs w:val="28"/>
        </w:rPr>
      </w:pPr>
    </w:p>
    <w:p w:rsidR="00F92B6B" w:rsidRDefault="00F92B6B" w:rsidP="00F92B6B">
      <w:pPr>
        <w:rPr>
          <w:b/>
          <w:sz w:val="28"/>
          <w:szCs w:val="28"/>
        </w:rPr>
      </w:pPr>
    </w:p>
    <w:p w:rsidR="00F92B6B" w:rsidRDefault="00F92B6B" w:rsidP="00F92B6B">
      <w:pPr>
        <w:rPr>
          <w:b/>
          <w:sz w:val="28"/>
          <w:szCs w:val="28"/>
        </w:rPr>
      </w:pPr>
    </w:p>
    <w:p w:rsidR="00F92B6B" w:rsidRDefault="00F92B6B" w:rsidP="00F92B6B">
      <w:pPr>
        <w:rPr>
          <w:b/>
          <w:sz w:val="28"/>
          <w:szCs w:val="28"/>
        </w:rPr>
      </w:pPr>
    </w:p>
    <w:p w:rsidR="00F92B6B" w:rsidRDefault="00F92B6B" w:rsidP="00F92B6B">
      <w:pPr>
        <w:rPr>
          <w:b/>
          <w:sz w:val="28"/>
          <w:szCs w:val="28"/>
        </w:rPr>
      </w:pPr>
    </w:p>
    <w:p w:rsidR="00F92B6B" w:rsidRDefault="00F92B6B" w:rsidP="00F92B6B">
      <w:pPr>
        <w:rPr>
          <w:b/>
          <w:sz w:val="28"/>
          <w:szCs w:val="28"/>
        </w:rPr>
      </w:pPr>
    </w:p>
    <w:p w:rsidR="00F92B6B" w:rsidRDefault="00F92B6B" w:rsidP="00F92B6B">
      <w:pPr>
        <w:rPr>
          <w:b/>
          <w:sz w:val="28"/>
          <w:szCs w:val="28"/>
        </w:rPr>
      </w:pPr>
    </w:p>
    <w:p w:rsidR="00F92B6B" w:rsidRDefault="00F92B6B" w:rsidP="00F92B6B">
      <w:pPr>
        <w:rPr>
          <w:b/>
          <w:sz w:val="28"/>
          <w:szCs w:val="28"/>
        </w:rPr>
      </w:pPr>
    </w:p>
    <w:p w:rsidR="00F92B6B" w:rsidRPr="00543955" w:rsidRDefault="00F92B6B" w:rsidP="00F92B6B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F92B6B" w:rsidRPr="00543955" w:rsidRDefault="00F92B6B" w:rsidP="00F92B6B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Ив</w:t>
      </w:r>
      <w:r w:rsidRPr="00543955">
        <w:rPr>
          <w:sz w:val="24"/>
          <w:szCs w:val="24"/>
        </w:rPr>
        <w:t>ановского</w:t>
      </w:r>
    </w:p>
    <w:p w:rsidR="00F92B6B" w:rsidRPr="00543955" w:rsidRDefault="00F92B6B" w:rsidP="00F92B6B">
      <w:pPr>
        <w:pStyle w:val="a9"/>
        <w:jc w:val="right"/>
        <w:rPr>
          <w:sz w:val="24"/>
          <w:szCs w:val="24"/>
        </w:rPr>
      </w:pPr>
      <w:r w:rsidRPr="00543955">
        <w:rPr>
          <w:sz w:val="24"/>
          <w:szCs w:val="24"/>
        </w:rPr>
        <w:t>муниципального образования</w:t>
      </w:r>
    </w:p>
    <w:p w:rsidR="00F92B6B" w:rsidRPr="00614DC0" w:rsidRDefault="00F92B6B" w:rsidP="00F92B6B">
      <w:pPr>
        <w:pStyle w:val="a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0</w:t>
      </w:r>
      <w:r w:rsidR="0006163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.11.2024 г. №</w:t>
      </w:r>
      <w:r w:rsidR="0006163C">
        <w:rPr>
          <w:color w:val="000000"/>
          <w:sz w:val="24"/>
          <w:szCs w:val="24"/>
        </w:rPr>
        <w:t>31</w:t>
      </w:r>
      <w:r>
        <w:rPr>
          <w:color w:val="000000"/>
          <w:sz w:val="24"/>
          <w:szCs w:val="24"/>
        </w:rPr>
        <w:t xml:space="preserve"> </w:t>
      </w:r>
    </w:p>
    <w:p w:rsidR="00F92B6B" w:rsidRPr="00543955" w:rsidRDefault="00F92B6B" w:rsidP="00F92B6B">
      <w:pPr>
        <w:pStyle w:val="a9"/>
        <w:jc w:val="right"/>
        <w:rPr>
          <w:sz w:val="24"/>
          <w:szCs w:val="24"/>
        </w:rPr>
      </w:pPr>
      <w:r w:rsidRPr="00543955">
        <w:rPr>
          <w:sz w:val="24"/>
          <w:szCs w:val="24"/>
        </w:rPr>
        <w:t>«О вынесении на публичные слушания</w:t>
      </w:r>
    </w:p>
    <w:p w:rsidR="00F92B6B" w:rsidRPr="00543955" w:rsidRDefault="00F92B6B" w:rsidP="00F92B6B">
      <w:pPr>
        <w:pStyle w:val="a9"/>
        <w:jc w:val="right"/>
        <w:rPr>
          <w:sz w:val="24"/>
          <w:szCs w:val="24"/>
        </w:rPr>
      </w:pPr>
      <w:r w:rsidRPr="00543955">
        <w:rPr>
          <w:sz w:val="24"/>
          <w:szCs w:val="24"/>
        </w:rPr>
        <w:t>проекта  решения Совета Ивановского</w:t>
      </w:r>
    </w:p>
    <w:p w:rsidR="00F92B6B" w:rsidRPr="00543955" w:rsidRDefault="00F92B6B" w:rsidP="00F92B6B">
      <w:pPr>
        <w:pStyle w:val="a9"/>
        <w:jc w:val="right"/>
        <w:rPr>
          <w:sz w:val="24"/>
          <w:szCs w:val="24"/>
        </w:rPr>
      </w:pPr>
      <w:r w:rsidRPr="00543955">
        <w:rPr>
          <w:sz w:val="24"/>
          <w:szCs w:val="24"/>
        </w:rPr>
        <w:t>муниципального образования</w:t>
      </w:r>
    </w:p>
    <w:p w:rsidR="00F92B6B" w:rsidRPr="00543955" w:rsidRDefault="00F92B6B" w:rsidP="00F92B6B">
      <w:pPr>
        <w:pStyle w:val="a9"/>
        <w:jc w:val="right"/>
        <w:rPr>
          <w:sz w:val="24"/>
          <w:szCs w:val="24"/>
        </w:rPr>
      </w:pPr>
      <w:r w:rsidRPr="00543955">
        <w:rPr>
          <w:sz w:val="24"/>
          <w:szCs w:val="24"/>
        </w:rPr>
        <w:t xml:space="preserve">«О бюджете  Ивановского </w:t>
      </w:r>
      <w:proofErr w:type="gramStart"/>
      <w:r w:rsidRPr="00543955">
        <w:rPr>
          <w:sz w:val="24"/>
          <w:szCs w:val="24"/>
        </w:rPr>
        <w:t>муниципального</w:t>
      </w:r>
      <w:proofErr w:type="gramEnd"/>
    </w:p>
    <w:p w:rsidR="00F92B6B" w:rsidRPr="00F70DB7" w:rsidRDefault="00F92B6B" w:rsidP="00F92B6B">
      <w:pPr>
        <w:pStyle w:val="a9"/>
        <w:jc w:val="right"/>
        <w:rPr>
          <w:sz w:val="24"/>
          <w:szCs w:val="24"/>
        </w:rPr>
      </w:pPr>
      <w:r w:rsidRPr="000443BF">
        <w:rPr>
          <w:sz w:val="24"/>
          <w:szCs w:val="24"/>
        </w:rPr>
        <w:t xml:space="preserve">образования на </w:t>
      </w:r>
      <w:r w:rsidRPr="00F70DB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F70DB7">
        <w:rPr>
          <w:sz w:val="24"/>
          <w:szCs w:val="24"/>
        </w:rPr>
        <w:t xml:space="preserve"> год  и плановый </w:t>
      </w:r>
    </w:p>
    <w:p w:rsidR="00F92B6B" w:rsidRDefault="00F92B6B" w:rsidP="00F92B6B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период 2026 и 2027 </w:t>
      </w:r>
      <w:r w:rsidRPr="00F70DB7">
        <w:rPr>
          <w:sz w:val="24"/>
          <w:szCs w:val="24"/>
        </w:rPr>
        <w:t>годов</w:t>
      </w:r>
      <w:r w:rsidRPr="000443BF">
        <w:rPr>
          <w:sz w:val="24"/>
          <w:szCs w:val="24"/>
        </w:rPr>
        <w:t>»</w:t>
      </w:r>
    </w:p>
    <w:p w:rsidR="00F92B6B" w:rsidRDefault="00F92B6B" w:rsidP="00F92B6B"/>
    <w:p w:rsidR="00F92B6B" w:rsidRDefault="00F92B6B" w:rsidP="00F92B6B"/>
    <w:p w:rsidR="00F92B6B" w:rsidRDefault="00F92B6B" w:rsidP="00F92B6B">
      <w:pPr>
        <w:pStyle w:val="a9"/>
        <w:jc w:val="right"/>
      </w:pPr>
    </w:p>
    <w:p w:rsidR="00F92B6B" w:rsidRPr="00911226" w:rsidRDefault="00F92B6B" w:rsidP="00F92B6B">
      <w:pPr>
        <w:pStyle w:val="a9"/>
        <w:jc w:val="center"/>
        <w:rPr>
          <w:b/>
          <w:sz w:val="24"/>
          <w:szCs w:val="24"/>
        </w:rPr>
      </w:pPr>
      <w:r w:rsidRPr="00911226">
        <w:rPr>
          <w:b/>
          <w:sz w:val="24"/>
          <w:szCs w:val="24"/>
        </w:rPr>
        <w:t>Состав рабочей группы</w:t>
      </w:r>
    </w:p>
    <w:p w:rsidR="00F92B6B" w:rsidRPr="00911226" w:rsidRDefault="00F92B6B" w:rsidP="00F92B6B">
      <w:pPr>
        <w:pStyle w:val="a9"/>
        <w:jc w:val="center"/>
        <w:rPr>
          <w:b/>
          <w:sz w:val="24"/>
          <w:szCs w:val="24"/>
        </w:rPr>
      </w:pPr>
      <w:r w:rsidRPr="00911226">
        <w:rPr>
          <w:b/>
          <w:sz w:val="24"/>
          <w:szCs w:val="24"/>
        </w:rPr>
        <w:t>по организации и проведению публичных слушаний</w:t>
      </w:r>
    </w:p>
    <w:p w:rsidR="00F92B6B" w:rsidRPr="00911226" w:rsidRDefault="00F92B6B" w:rsidP="00F92B6B">
      <w:pPr>
        <w:pStyle w:val="a9"/>
        <w:jc w:val="center"/>
        <w:rPr>
          <w:sz w:val="24"/>
          <w:szCs w:val="24"/>
        </w:rPr>
      </w:pPr>
    </w:p>
    <w:p w:rsidR="00F92B6B" w:rsidRPr="00911226" w:rsidRDefault="00F92B6B" w:rsidP="00F92B6B">
      <w:pPr>
        <w:pStyle w:val="a9"/>
        <w:jc w:val="center"/>
        <w:rPr>
          <w:sz w:val="24"/>
          <w:szCs w:val="24"/>
        </w:rPr>
      </w:pPr>
    </w:p>
    <w:p w:rsidR="00F92B6B" w:rsidRPr="00911226" w:rsidRDefault="00F92B6B" w:rsidP="00F92B6B">
      <w:pPr>
        <w:pStyle w:val="a9"/>
        <w:jc w:val="center"/>
        <w:rPr>
          <w:sz w:val="24"/>
          <w:szCs w:val="24"/>
        </w:rPr>
      </w:pPr>
    </w:p>
    <w:p w:rsidR="00F92B6B" w:rsidRPr="00911226" w:rsidRDefault="00F92B6B" w:rsidP="00F92B6B">
      <w:pPr>
        <w:pStyle w:val="a9"/>
        <w:numPr>
          <w:ilvl w:val="0"/>
          <w:numId w:val="2"/>
        </w:numPr>
        <w:rPr>
          <w:sz w:val="24"/>
          <w:szCs w:val="24"/>
        </w:rPr>
      </w:pPr>
      <w:r w:rsidRPr="00911226">
        <w:rPr>
          <w:sz w:val="24"/>
          <w:szCs w:val="24"/>
        </w:rPr>
        <w:t>Шишкин Алексей Алексеевич-глава Ивановского муниципального образования, председатель рабочей группы</w:t>
      </w:r>
    </w:p>
    <w:p w:rsidR="00F92B6B" w:rsidRPr="00911226" w:rsidRDefault="00F92B6B" w:rsidP="00F92B6B">
      <w:pPr>
        <w:pStyle w:val="a9"/>
        <w:ind w:left="1785"/>
        <w:rPr>
          <w:sz w:val="24"/>
          <w:szCs w:val="24"/>
        </w:rPr>
      </w:pPr>
    </w:p>
    <w:p w:rsidR="00F92B6B" w:rsidRPr="00911226" w:rsidRDefault="00F92B6B" w:rsidP="00F92B6B">
      <w:pPr>
        <w:pStyle w:val="a9"/>
        <w:ind w:left="1785"/>
        <w:rPr>
          <w:sz w:val="24"/>
          <w:szCs w:val="24"/>
        </w:rPr>
      </w:pPr>
      <w:r w:rsidRPr="00911226">
        <w:rPr>
          <w:sz w:val="24"/>
          <w:szCs w:val="24"/>
        </w:rPr>
        <w:t xml:space="preserve">                     Члены рабочей группы:</w:t>
      </w:r>
    </w:p>
    <w:p w:rsidR="00F92B6B" w:rsidRPr="00911226" w:rsidRDefault="00F92B6B" w:rsidP="00F92B6B">
      <w:pPr>
        <w:pStyle w:val="a9"/>
        <w:ind w:left="1785"/>
        <w:rPr>
          <w:sz w:val="24"/>
          <w:szCs w:val="24"/>
        </w:rPr>
      </w:pPr>
    </w:p>
    <w:p w:rsidR="00F92B6B" w:rsidRPr="00911226" w:rsidRDefault="00F92B6B" w:rsidP="00F92B6B">
      <w:pPr>
        <w:pStyle w:val="a9"/>
        <w:numPr>
          <w:ilvl w:val="0"/>
          <w:numId w:val="2"/>
        </w:numPr>
        <w:rPr>
          <w:sz w:val="24"/>
          <w:szCs w:val="24"/>
        </w:rPr>
      </w:pPr>
      <w:proofErr w:type="spellStart"/>
      <w:r w:rsidRPr="00911226">
        <w:rPr>
          <w:sz w:val="24"/>
          <w:szCs w:val="24"/>
        </w:rPr>
        <w:t>Шумова</w:t>
      </w:r>
      <w:proofErr w:type="spellEnd"/>
      <w:r w:rsidRPr="00911226">
        <w:rPr>
          <w:sz w:val="24"/>
          <w:szCs w:val="24"/>
        </w:rPr>
        <w:t xml:space="preserve"> Светлана Александровна-специалист администрации Ивановского муниципального образования</w:t>
      </w:r>
    </w:p>
    <w:p w:rsidR="00F92B6B" w:rsidRPr="00911226" w:rsidRDefault="00F92B6B" w:rsidP="00F92B6B">
      <w:pPr>
        <w:pStyle w:val="a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Геранина Елена Александровна</w:t>
      </w:r>
      <w:r w:rsidRPr="00911226">
        <w:rPr>
          <w:sz w:val="24"/>
          <w:szCs w:val="24"/>
        </w:rPr>
        <w:t xml:space="preserve"> – депутат Ивановского муниципального образования</w:t>
      </w:r>
    </w:p>
    <w:p w:rsidR="00F92B6B" w:rsidRPr="00911226" w:rsidRDefault="00F92B6B" w:rsidP="00F92B6B">
      <w:pPr>
        <w:shd w:val="clear" w:color="auto" w:fill="FFFFFF"/>
        <w:spacing w:line="274" w:lineRule="exact"/>
        <w:ind w:left="4195"/>
        <w:jc w:val="right"/>
        <w:rPr>
          <w:b/>
          <w:color w:val="000000"/>
          <w:sz w:val="24"/>
          <w:szCs w:val="24"/>
        </w:rPr>
      </w:pPr>
    </w:p>
    <w:p w:rsidR="00F92B6B" w:rsidRPr="00911226" w:rsidRDefault="00F92B6B" w:rsidP="00F92B6B">
      <w:pPr>
        <w:shd w:val="clear" w:color="auto" w:fill="FFFFFF"/>
        <w:spacing w:line="274" w:lineRule="exact"/>
        <w:ind w:left="4195"/>
        <w:jc w:val="right"/>
        <w:rPr>
          <w:b/>
          <w:color w:val="000000"/>
          <w:sz w:val="24"/>
          <w:szCs w:val="24"/>
        </w:rPr>
      </w:pPr>
    </w:p>
    <w:p w:rsidR="00F92B6B" w:rsidRPr="00911226" w:rsidRDefault="00F92B6B" w:rsidP="00F92B6B">
      <w:pPr>
        <w:pStyle w:val="Oaenoaieoiaioa"/>
        <w:ind w:firstLine="0"/>
        <w:jc w:val="left"/>
        <w:rPr>
          <w:b/>
          <w:sz w:val="24"/>
          <w:szCs w:val="24"/>
        </w:rPr>
      </w:pPr>
    </w:p>
    <w:p w:rsidR="00F92B6B" w:rsidRPr="00911226" w:rsidRDefault="00F92B6B" w:rsidP="00F92B6B">
      <w:pPr>
        <w:pStyle w:val="Oaenoaieoiaioa"/>
        <w:ind w:firstLine="0"/>
        <w:jc w:val="left"/>
        <w:rPr>
          <w:b/>
          <w:sz w:val="24"/>
          <w:szCs w:val="24"/>
        </w:rPr>
      </w:pPr>
    </w:p>
    <w:p w:rsidR="00F92B6B" w:rsidRPr="00911226" w:rsidRDefault="00F92B6B" w:rsidP="00F92B6B">
      <w:pPr>
        <w:pStyle w:val="Oaenoaieoiaioa"/>
        <w:jc w:val="left"/>
        <w:rPr>
          <w:b/>
          <w:sz w:val="24"/>
          <w:szCs w:val="24"/>
        </w:rPr>
      </w:pPr>
      <w:r w:rsidRPr="00911226">
        <w:rPr>
          <w:b/>
          <w:sz w:val="24"/>
          <w:szCs w:val="24"/>
        </w:rPr>
        <w:t xml:space="preserve">    Глава    Ивановского</w:t>
      </w:r>
    </w:p>
    <w:p w:rsidR="00F92B6B" w:rsidRPr="00911226" w:rsidRDefault="00F92B6B" w:rsidP="00F92B6B">
      <w:pPr>
        <w:pStyle w:val="Oaenoaieoiaioa"/>
        <w:ind w:firstLine="0"/>
        <w:jc w:val="left"/>
        <w:rPr>
          <w:b/>
          <w:sz w:val="24"/>
          <w:szCs w:val="24"/>
        </w:rPr>
      </w:pPr>
      <w:r w:rsidRPr="00911226">
        <w:rPr>
          <w:b/>
          <w:sz w:val="24"/>
          <w:szCs w:val="24"/>
        </w:rPr>
        <w:t xml:space="preserve">               муниципального образования                                  А.А.Шишкин</w:t>
      </w:r>
    </w:p>
    <w:p w:rsidR="00F92B6B" w:rsidRDefault="00F92B6B" w:rsidP="00F92B6B">
      <w:pPr>
        <w:tabs>
          <w:tab w:val="left" w:pos="4080"/>
          <w:tab w:val="right" w:pos="9641"/>
        </w:tabs>
        <w:spacing w:before="1332" w:line="300" w:lineRule="exact"/>
        <w:jc w:val="right"/>
        <w:rPr>
          <w:rFonts w:ascii="Courier New" w:hAnsi="Courier New"/>
          <w:b/>
          <w:spacing w:val="20"/>
          <w:sz w:val="24"/>
          <w:szCs w:val="24"/>
        </w:rPr>
      </w:pPr>
    </w:p>
    <w:p w:rsidR="00F92B6B" w:rsidRDefault="00F92B6B" w:rsidP="00F92B6B">
      <w:pPr>
        <w:tabs>
          <w:tab w:val="left" w:pos="4080"/>
          <w:tab w:val="right" w:pos="9641"/>
        </w:tabs>
        <w:spacing w:before="1332" w:line="300" w:lineRule="exact"/>
        <w:jc w:val="right"/>
        <w:rPr>
          <w:rFonts w:ascii="Courier New" w:hAnsi="Courier New"/>
          <w:b/>
          <w:spacing w:val="20"/>
          <w:sz w:val="24"/>
          <w:szCs w:val="24"/>
        </w:rPr>
      </w:pPr>
    </w:p>
    <w:p w:rsidR="00F92B6B" w:rsidRDefault="00F92B6B" w:rsidP="00F92B6B">
      <w:pPr>
        <w:tabs>
          <w:tab w:val="left" w:pos="4080"/>
          <w:tab w:val="right" w:pos="9641"/>
        </w:tabs>
        <w:spacing w:before="1332" w:line="300" w:lineRule="exact"/>
        <w:jc w:val="right"/>
        <w:rPr>
          <w:rFonts w:ascii="Courier New" w:hAnsi="Courier New"/>
          <w:b/>
          <w:spacing w:val="20"/>
          <w:sz w:val="24"/>
          <w:szCs w:val="24"/>
        </w:rPr>
      </w:pPr>
    </w:p>
    <w:p w:rsidR="00F92B6B" w:rsidRDefault="00F92B6B" w:rsidP="00F92B6B">
      <w:pPr>
        <w:tabs>
          <w:tab w:val="left" w:pos="4080"/>
          <w:tab w:val="right" w:pos="9641"/>
        </w:tabs>
        <w:spacing w:before="1332" w:line="300" w:lineRule="exact"/>
        <w:jc w:val="right"/>
        <w:rPr>
          <w:rFonts w:ascii="Courier New" w:hAnsi="Courier New"/>
          <w:b/>
          <w:spacing w:val="20"/>
          <w:sz w:val="24"/>
          <w:szCs w:val="24"/>
        </w:rPr>
      </w:pPr>
    </w:p>
    <w:p w:rsidR="00F92B6B" w:rsidRPr="00911226" w:rsidRDefault="00F92B6B" w:rsidP="00F92B6B">
      <w:pPr>
        <w:pStyle w:val="a9"/>
        <w:jc w:val="right"/>
        <w:rPr>
          <w:sz w:val="18"/>
          <w:szCs w:val="18"/>
        </w:rPr>
      </w:pPr>
      <w:r w:rsidRPr="00911226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</w:p>
    <w:p w:rsidR="00F92B6B" w:rsidRPr="00911226" w:rsidRDefault="00F92B6B" w:rsidP="00F92B6B">
      <w:pPr>
        <w:pStyle w:val="a9"/>
        <w:jc w:val="right"/>
        <w:rPr>
          <w:sz w:val="18"/>
          <w:szCs w:val="18"/>
        </w:rPr>
      </w:pPr>
      <w:r w:rsidRPr="00911226">
        <w:rPr>
          <w:sz w:val="18"/>
          <w:szCs w:val="18"/>
        </w:rPr>
        <w:t>к решению Совета Ивановского</w:t>
      </w:r>
    </w:p>
    <w:p w:rsidR="00F92B6B" w:rsidRPr="00911226" w:rsidRDefault="00F92B6B" w:rsidP="00F92B6B">
      <w:pPr>
        <w:pStyle w:val="a9"/>
        <w:jc w:val="right"/>
        <w:rPr>
          <w:sz w:val="18"/>
          <w:szCs w:val="18"/>
        </w:rPr>
      </w:pPr>
      <w:r w:rsidRPr="00911226">
        <w:rPr>
          <w:sz w:val="18"/>
          <w:szCs w:val="18"/>
        </w:rPr>
        <w:t>муниципального образования</w:t>
      </w:r>
    </w:p>
    <w:p w:rsidR="00F92B6B" w:rsidRPr="00911226" w:rsidRDefault="00F92B6B" w:rsidP="00F92B6B">
      <w:pPr>
        <w:pStyle w:val="a9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 0</w:t>
      </w:r>
      <w:r w:rsidR="0006163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.11.2024 г. №</w:t>
      </w:r>
      <w:r w:rsidR="0006163C">
        <w:rPr>
          <w:color w:val="000000"/>
          <w:sz w:val="18"/>
          <w:szCs w:val="18"/>
        </w:rPr>
        <w:t>31</w:t>
      </w:r>
      <w:r>
        <w:rPr>
          <w:color w:val="000000"/>
          <w:sz w:val="18"/>
          <w:szCs w:val="18"/>
        </w:rPr>
        <w:t xml:space="preserve"> </w:t>
      </w:r>
    </w:p>
    <w:p w:rsidR="00F92B6B" w:rsidRPr="00911226" w:rsidRDefault="00F92B6B" w:rsidP="00F92B6B">
      <w:pPr>
        <w:pStyle w:val="a9"/>
        <w:jc w:val="right"/>
        <w:rPr>
          <w:sz w:val="18"/>
          <w:szCs w:val="18"/>
        </w:rPr>
      </w:pPr>
      <w:r w:rsidRPr="00911226">
        <w:rPr>
          <w:sz w:val="18"/>
          <w:szCs w:val="18"/>
        </w:rPr>
        <w:t>«О вынесении на публичные слушания</w:t>
      </w:r>
    </w:p>
    <w:p w:rsidR="00F92B6B" w:rsidRPr="00911226" w:rsidRDefault="00F92B6B" w:rsidP="00F92B6B">
      <w:pPr>
        <w:pStyle w:val="a9"/>
        <w:jc w:val="right"/>
        <w:rPr>
          <w:sz w:val="18"/>
          <w:szCs w:val="18"/>
        </w:rPr>
      </w:pPr>
      <w:r w:rsidRPr="00911226">
        <w:rPr>
          <w:sz w:val="18"/>
          <w:szCs w:val="18"/>
        </w:rPr>
        <w:t>проекта  решения Совета Ивановского</w:t>
      </w:r>
    </w:p>
    <w:p w:rsidR="00F92B6B" w:rsidRPr="00911226" w:rsidRDefault="00F92B6B" w:rsidP="00F92B6B">
      <w:pPr>
        <w:pStyle w:val="a9"/>
        <w:jc w:val="right"/>
        <w:rPr>
          <w:sz w:val="18"/>
          <w:szCs w:val="18"/>
        </w:rPr>
      </w:pPr>
      <w:r w:rsidRPr="00911226">
        <w:rPr>
          <w:sz w:val="18"/>
          <w:szCs w:val="18"/>
        </w:rPr>
        <w:t>муниципального образования</w:t>
      </w:r>
    </w:p>
    <w:p w:rsidR="00F92B6B" w:rsidRPr="00911226" w:rsidRDefault="00F92B6B" w:rsidP="00F92B6B">
      <w:pPr>
        <w:pStyle w:val="a9"/>
        <w:jc w:val="right"/>
        <w:rPr>
          <w:sz w:val="18"/>
          <w:szCs w:val="18"/>
        </w:rPr>
      </w:pPr>
      <w:r w:rsidRPr="00911226">
        <w:rPr>
          <w:sz w:val="18"/>
          <w:szCs w:val="18"/>
        </w:rPr>
        <w:t xml:space="preserve">«О бюджете  Ивановского </w:t>
      </w:r>
      <w:proofErr w:type="gramStart"/>
      <w:r w:rsidRPr="00911226">
        <w:rPr>
          <w:sz w:val="18"/>
          <w:szCs w:val="18"/>
        </w:rPr>
        <w:t>муниципального</w:t>
      </w:r>
      <w:proofErr w:type="gramEnd"/>
    </w:p>
    <w:p w:rsidR="00F92B6B" w:rsidRPr="00F92B6B" w:rsidRDefault="00F92B6B" w:rsidP="00F92B6B">
      <w:pPr>
        <w:pStyle w:val="a9"/>
        <w:jc w:val="right"/>
        <w:rPr>
          <w:sz w:val="18"/>
          <w:szCs w:val="18"/>
        </w:rPr>
      </w:pPr>
      <w:r>
        <w:rPr>
          <w:sz w:val="18"/>
          <w:szCs w:val="18"/>
        </w:rPr>
        <w:t>образования на 2025</w:t>
      </w:r>
      <w:r w:rsidRPr="00911226">
        <w:rPr>
          <w:sz w:val="18"/>
          <w:szCs w:val="18"/>
        </w:rPr>
        <w:t xml:space="preserve"> год  и плановый </w:t>
      </w:r>
      <w:r>
        <w:rPr>
          <w:sz w:val="18"/>
          <w:szCs w:val="18"/>
        </w:rPr>
        <w:t>период 2026 и 2027</w:t>
      </w:r>
      <w:r w:rsidRPr="008245B6">
        <w:rPr>
          <w:sz w:val="18"/>
          <w:szCs w:val="18"/>
        </w:rPr>
        <w:t xml:space="preserve"> годов»</w:t>
      </w:r>
    </w:p>
    <w:p w:rsidR="00F92B6B" w:rsidRPr="00B276CB" w:rsidRDefault="00F92B6B" w:rsidP="00F92B6B">
      <w:pPr>
        <w:tabs>
          <w:tab w:val="left" w:pos="4080"/>
          <w:tab w:val="right" w:pos="9641"/>
        </w:tabs>
        <w:spacing w:before="1332" w:line="300" w:lineRule="exact"/>
        <w:jc w:val="right"/>
        <w:rPr>
          <w:rFonts w:ascii="Courier New" w:hAnsi="Courier New"/>
          <w:b/>
          <w:spacing w:val="20"/>
          <w:sz w:val="24"/>
          <w:szCs w:val="24"/>
        </w:rPr>
      </w:pPr>
      <w:r w:rsidRPr="00B276CB">
        <w:rPr>
          <w:rFonts w:ascii="Courier New" w:hAnsi="Courier New"/>
          <w:b/>
          <w:spacing w:val="20"/>
          <w:sz w:val="24"/>
          <w:szCs w:val="24"/>
        </w:rPr>
        <w:t>ПРОЕКТ</w:t>
      </w:r>
    </w:p>
    <w:p w:rsidR="00F92B6B" w:rsidRDefault="00F92B6B" w:rsidP="00F92B6B">
      <w:pPr>
        <w:pStyle w:val="Oaenoaieoiaioa"/>
        <w:ind w:firstLine="0"/>
        <w:rPr>
          <w:b/>
          <w:bCs/>
        </w:rPr>
      </w:pPr>
      <w:r>
        <w:rPr>
          <w:b/>
          <w:bCs/>
        </w:rPr>
        <w:t xml:space="preserve">                                          СОВЕТ  </w:t>
      </w:r>
      <w:proofErr w:type="gramStart"/>
      <w:r>
        <w:rPr>
          <w:b/>
          <w:bCs/>
        </w:rPr>
        <w:t>ИВАНОВСКОГО</w:t>
      </w:r>
      <w:proofErr w:type="gramEnd"/>
    </w:p>
    <w:p w:rsidR="00F92B6B" w:rsidRDefault="00F92B6B" w:rsidP="00F92B6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F92B6B" w:rsidRDefault="00F92B6B" w:rsidP="00F92B6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F92B6B" w:rsidRDefault="00F92B6B" w:rsidP="00F92B6B">
      <w:pPr>
        <w:pStyle w:val="Oaenoaieoiaioa"/>
        <w:ind w:firstLine="0"/>
        <w:rPr>
          <w:b/>
          <w:bCs/>
        </w:rPr>
      </w:pPr>
    </w:p>
    <w:p w:rsidR="00F92B6B" w:rsidRDefault="00F92B6B" w:rsidP="00F92B6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РЕШЕНИЕ №</w:t>
      </w:r>
    </w:p>
    <w:p w:rsidR="00F92B6B" w:rsidRDefault="00F92B6B" w:rsidP="00F92B6B">
      <w:pPr>
        <w:pStyle w:val="Oaenoaieoiaioa"/>
        <w:ind w:firstLine="0"/>
        <w:rPr>
          <w:sz w:val="24"/>
          <w:szCs w:val="24"/>
        </w:rPr>
      </w:pPr>
      <w:r>
        <w:t xml:space="preserve">                                          </w:t>
      </w:r>
    </w:p>
    <w:p w:rsidR="00F92B6B" w:rsidRDefault="00F92B6B" w:rsidP="00F92B6B">
      <w:pPr>
        <w:pStyle w:val="Oaenoaieoiaioa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                   2024 года     </w:t>
      </w:r>
    </w:p>
    <w:p w:rsidR="00F92B6B" w:rsidRPr="00654CAC" w:rsidRDefault="00F92B6B" w:rsidP="00F92B6B">
      <w:pPr>
        <w:pStyle w:val="Oaenoaieoiaioa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F92B6B" w:rsidRPr="00654CAC" w:rsidRDefault="00F92B6B" w:rsidP="00F92B6B">
      <w:pPr>
        <w:pStyle w:val="a7"/>
      </w:pPr>
      <w:r>
        <w:t xml:space="preserve">О </w:t>
      </w:r>
      <w:r w:rsidRPr="00FB7C91">
        <w:t>бюджете</w:t>
      </w:r>
      <w:r>
        <w:t xml:space="preserve"> Ивановского  муниципального образования </w:t>
      </w:r>
      <w:r w:rsidRPr="00FB7C91">
        <w:t>на 20</w:t>
      </w:r>
      <w:r>
        <w:t>25</w:t>
      </w:r>
      <w:r w:rsidRPr="00FB7C91">
        <w:t xml:space="preserve"> год</w:t>
      </w:r>
      <w:r>
        <w:t xml:space="preserve">  и плановый период 2026 и 2027 годов</w:t>
      </w:r>
    </w:p>
    <w:p w:rsidR="00F92B6B" w:rsidRDefault="00F92B6B" w:rsidP="00F92B6B">
      <w:pPr>
        <w:spacing w:line="238" w:lineRule="auto"/>
        <w:ind w:firstLine="720"/>
        <w:jc w:val="center"/>
        <w:rPr>
          <w:b/>
          <w:i/>
          <w:sz w:val="28"/>
          <w:szCs w:val="28"/>
        </w:rPr>
      </w:pPr>
      <w:r w:rsidRPr="00376A22">
        <w:rPr>
          <w:b/>
          <w:i/>
          <w:sz w:val="28"/>
          <w:szCs w:val="28"/>
        </w:rPr>
        <w:t>Пункт 1. Основные характеристики бюджета</w:t>
      </w:r>
      <w:r>
        <w:rPr>
          <w:b/>
          <w:i/>
          <w:sz w:val="28"/>
          <w:szCs w:val="28"/>
        </w:rPr>
        <w:t xml:space="preserve"> Ивановского</w:t>
      </w:r>
      <w:r w:rsidRPr="00376A22">
        <w:rPr>
          <w:b/>
          <w:i/>
          <w:sz w:val="28"/>
          <w:szCs w:val="28"/>
        </w:rPr>
        <w:t xml:space="preserve"> муниципального образования  на 20</w:t>
      </w:r>
      <w:r>
        <w:rPr>
          <w:b/>
          <w:i/>
          <w:sz w:val="28"/>
          <w:szCs w:val="28"/>
        </w:rPr>
        <w:t xml:space="preserve">25 </w:t>
      </w:r>
      <w:r w:rsidRPr="00376A22">
        <w:rPr>
          <w:b/>
          <w:i/>
          <w:sz w:val="28"/>
          <w:szCs w:val="28"/>
        </w:rPr>
        <w:t>год</w:t>
      </w:r>
      <w:r>
        <w:rPr>
          <w:b/>
          <w:i/>
          <w:sz w:val="28"/>
          <w:szCs w:val="28"/>
        </w:rPr>
        <w:t xml:space="preserve"> и на плановый период 2026 и 2027 годов</w:t>
      </w:r>
    </w:p>
    <w:p w:rsidR="00F92B6B" w:rsidRPr="00376A22" w:rsidRDefault="00F92B6B" w:rsidP="00F92B6B">
      <w:pPr>
        <w:spacing w:line="238" w:lineRule="auto"/>
        <w:ind w:firstLine="720"/>
        <w:jc w:val="center"/>
        <w:rPr>
          <w:b/>
          <w:i/>
          <w:sz w:val="28"/>
          <w:szCs w:val="28"/>
        </w:rPr>
      </w:pPr>
    </w:p>
    <w:p w:rsidR="00F92B6B" w:rsidRPr="007F4100" w:rsidRDefault="00F92B6B" w:rsidP="00F92B6B">
      <w:pPr>
        <w:pStyle w:val="a3"/>
        <w:spacing w:line="238" w:lineRule="auto"/>
        <w:jc w:val="left"/>
        <w:rPr>
          <w:color w:val="000000"/>
          <w:szCs w:val="28"/>
        </w:rPr>
      </w:pPr>
      <w:r w:rsidRPr="007F4100">
        <w:rPr>
          <w:color w:val="000000"/>
          <w:szCs w:val="28"/>
        </w:rPr>
        <w:t>1.Утвердить основные характеристики  бюджета Ивановского муниципального образования  на 202</w:t>
      </w:r>
      <w:r>
        <w:rPr>
          <w:color w:val="000000"/>
          <w:szCs w:val="28"/>
        </w:rPr>
        <w:t>5</w:t>
      </w:r>
      <w:r w:rsidRPr="007F4100">
        <w:rPr>
          <w:color w:val="000000"/>
          <w:szCs w:val="28"/>
        </w:rPr>
        <w:t xml:space="preserve"> год:</w:t>
      </w:r>
    </w:p>
    <w:p w:rsidR="00F92B6B" w:rsidRPr="007F4100" w:rsidRDefault="00F92B6B" w:rsidP="00F92B6B">
      <w:pPr>
        <w:spacing w:line="238" w:lineRule="auto"/>
        <w:ind w:firstLine="720"/>
        <w:jc w:val="both"/>
        <w:rPr>
          <w:color w:val="000000"/>
          <w:sz w:val="28"/>
          <w:szCs w:val="28"/>
        </w:rPr>
      </w:pPr>
      <w:r w:rsidRPr="007F4100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>4718,4</w:t>
      </w:r>
      <w:r w:rsidRPr="007F4100">
        <w:rPr>
          <w:color w:val="000000"/>
          <w:sz w:val="28"/>
          <w:szCs w:val="28"/>
        </w:rPr>
        <w:t xml:space="preserve"> тыс. рублей;</w:t>
      </w:r>
    </w:p>
    <w:p w:rsidR="00F92B6B" w:rsidRDefault="00F92B6B" w:rsidP="00F92B6B">
      <w:pPr>
        <w:spacing w:line="238" w:lineRule="auto"/>
        <w:ind w:firstLine="720"/>
        <w:jc w:val="both"/>
        <w:rPr>
          <w:color w:val="000000"/>
          <w:sz w:val="28"/>
          <w:szCs w:val="28"/>
        </w:rPr>
      </w:pPr>
      <w:r w:rsidRPr="007F4100">
        <w:rPr>
          <w:color w:val="000000"/>
          <w:sz w:val="28"/>
          <w:szCs w:val="28"/>
        </w:rPr>
        <w:t xml:space="preserve">2) общий объем расходов в сумме </w:t>
      </w:r>
      <w:r>
        <w:rPr>
          <w:color w:val="000000"/>
          <w:sz w:val="28"/>
          <w:szCs w:val="28"/>
        </w:rPr>
        <w:t>4718,4</w:t>
      </w:r>
      <w:r w:rsidRPr="007F4100">
        <w:rPr>
          <w:color w:val="000000"/>
          <w:sz w:val="28"/>
          <w:szCs w:val="28"/>
        </w:rPr>
        <w:t xml:space="preserve"> тыс. рублей;</w:t>
      </w:r>
    </w:p>
    <w:p w:rsidR="00F92B6B" w:rsidRPr="007F4100" w:rsidRDefault="00F92B6B" w:rsidP="00F92B6B">
      <w:pPr>
        <w:pStyle w:val="Oaenoaieoiaioa"/>
        <w:ind w:firstLine="0"/>
        <w:rPr>
          <w:color w:val="000000"/>
          <w:szCs w:val="28"/>
        </w:rPr>
      </w:pPr>
      <w:r>
        <w:rPr>
          <w:szCs w:val="28"/>
        </w:rPr>
        <w:t xml:space="preserve">          3) дефицит (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>)  в сумме 0,0 тыс. руб.;</w:t>
      </w:r>
    </w:p>
    <w:p w:rsidR="00F92B6B" w:rsidRPr="007F4100" w:rsidRDefault="00F92B6B" w:rsidP="00F92B6B">
      <w:pPr>
        <w:spacing w:line="237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4100">
        <w:rPr>
          <w:color w:val="000000"/>
          <w:sz w:val="28"/>
          <w:szCs w:val="28"/>
        </w:rPr>
        <w:t xml:space="preserve">)резервный фонд администрации Ивановского муниципального образования в сумме </w:t>
      </w:r>
      <w:r>
        <w:rPr>
          <w:color w:val="000000"/>
          <w:sz w:val="28"/>
          <w:szCs w:val="28"/>
        </w:rPr>
        <w:t>4</w:t>
      </w:r>
      <w:r w:rsidRPr="007F4100">
        <w:rPr>
          <w:color w:val="000000"/>
          <w:sz w:val="28"/>
          <w:szCs w:val="28"/>
        </w:rPr>
        <w:t>0,0 тыс. рублей.</w:t>
      </w:r>
    </w:p>
    <w:p w:rsidR="00F92B6B" w:rsidRPr="007F4100" w:rsidRDefault="00F92B6B" w:rsidP="00F92B6B">
      <w:pPr>
        <w:pStyle w:val="Oaenoaieoiaioa"/>
        <w:ind w:firstLine="0"/>
        <w:rPr>
          <w:color w:val="000000"/>
          <w:szCs w:val="28"/>
        </w:rPr>
      </w:pPr>
      <w:r w:rsidRPr="007F4100">
        <w:rPr>
          <w:color w:val="000000"/>
          <w:szCs w:val="28"/>
        </w:rPr>
        <w:t xml:space="preserve">         2.Утвердить основные характеристики бюджета Ивановского муниципального образования на 202</w:t>
      </w:r>
      <w:r>
        <w:rPr>
          <w:color w:val="000000"/>
          <w:szCs w:val="28"/>
        </w:rPr>
        <w:t>6</w:t>
      </w:r>
      <w:r w:rsidRPr="007F4100">
        <w:rPr>
          <w:color w:val="000000"/>
          <w:szCs w:val="28"/>
        </w:rPr>
        <w:t xml:space="preserve"> год и на 202</w:t>
      </w:r>
      <w:r>
        <w:rPr>
          <w:color w:val="000000"/>
          <w:szCs w:val="28"/>
        </w:rPr>
        <w:t>7</w:t>
      </w:r>
      <w:r w:rsidRPr="007F4100">
        <w:rPr>
          <w:color w:val="000000"/>
          <w:szCs w:val="28"/>
        </w:rPr>
        <w:t xml:space="preserve"> год:</w:t>
      </w:r>
    </w:p>
    <w:p w:rsidR="00F92B6B" w:rsidRPr="007F4100" w:rsidRDefault="00F92B6B" w:rsidP="00F92B6B">
      <w:pPr>
        <w:pStyle w:val="Oaenoaieoiaioa"/>
        <w:tabs>
          <w:tab w:val="left" w:pos="7853"/>
        </w:tabs>
        <w:ind w:firstLine="0"/>
        <w:rPr>
          <w:color w:val="000000"/>
          <w:szCs w:val="28"/>
        </w:rPr>
      </w:pPr>
      <w:r w:rsidRPr="007F4100">
        <w:rPr>
          <w:color w:val="000000"/>
          <w:szCs w:val="28"/>
        </w:rPr>
        <w:t xml:space="preserve">         1) общий объем доходов на 202</w:t>
      </w:r>
      <w:r>
        <w:rPr>
          <w:color w:val="000000"/>
          <w:szCs w:val="28"/>
        </w:rPr>
        <w:t>6</w:t>
      </w:r>
      <w:r w:rsidRPr="007F4100"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</w:rPr>
        <w:t>2532,8</w:t>
      </w:r>
      <w:r w:rsidRPr="007F4100">
        <w:rPr>
          <w:color w:val="000000"/>
          <w:szCs w:val="28"/>
        </w:rPr>
        <w:t xml:space="preserve"> тыс. рублей и на 202</w:t>
      </w:r>
      <w:r>
        <w:rPr>
          <w:color w:val="000000"/>
          <w:szCs w:val="28"/>
        </w:rPr>
        <w:t>7</w:t>
      </w:r>
      <w:r w:rsidRPr="007F4100"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</w:rPr>
        <w:t>2591,1</w:t>
      </w:r>
      <w:r w:rsidRPr="007F4100">
        <w:rPr>
          <w:color w:val="000000"/>
          <w:szCs w:val="28"/>
        </w:rPr>
        <w:t xml:space="preserve"> тыс. рублей;</w:t>
      </w:r>
      <w:r w:rsidRPr="007F4100">
        <w:rPr>
          <w:color w:val="000000"/>
          <w:szCs w:val="28"/>
        </w:rPr>
        <w:tab/>
      </w:r>
    </w:p>
    <w:p w:rsidR="00F92B6B" w:rsidRDefault="00F92B6B" w:rsidP="00F92B6B">
      <w:pPr>
        <w:pStyle w:val="Oaenoaieoiaioa"/>
        <w:ind w:firstLine="0"/>
        <w:rPr>
          <w:color w:val="000000"/>
          <w:szCs w:val="28"/>
        </w:rPr>
      </w:pPr>
      <w:r w:rsidRPr="007F4100">
        <w:rPr>
          <w:color w:val="000000"/>
          <w:szCs w:val="28"/>
        </w:rPr>
        <w:t xml:space="preserve">        2) общий объем расходов на 202</w:t>
      </w:r>
      <w:r>
        <w:rPr>
          <w:color w:val="000000"/>
          <w:szCs w:val="28"/>
        </w:rPr>
        <w:t>6</w:t>
      </w:r>
      <w:r w:rsidRPr="007F4100">
        <w:rPr>
          <w:color w:val="000000"/>
          <w:szCs w:val="28"/>
        </w:rPr>
        <w:t xml:space="preserve"> год в сумме  </w:t>
      </w:r>
      <w:r>
        <w:rPr>
          <w:color w:val="000000"/>
          <w:szCs w:val="28"/>
        </w:rPr>
        <w:t>2532,8</w:t>
      </w:r>
      <w:r w:rsidRPr="007F4100">
        <w:rPr>
          <w:color w:val="000000"/>
          <w:szCs w:val="28"/>
        </w:rPr>
        <w:t xml:space="preserve"> тыс. рублей, в том числе условно утвержденные расходы в сумме </w:t>
      </w:r>
      <w:r>
        <w:rPr>
          <w:color w:val="000000"/>
          <w:szCs w:val="28"/>
        </w:rPr>
        <w:t>60,0</w:t>
      </w:r>
      <w:r w:rsidRPr="007F4100">
        <w:rPr>
          <w:color w:val="000000"/>
          <w:szCs w:val="28"/>
        </w:rPr>
        <w:t xml:space="preserve"> тыс. руб. и на 202</w:t>
      </w:r>
      <w:r>
        <w:rPr>
          <w:color w:val="000000"/>
          <w:szCs w:val="28"/>
        </w:rPr>
        <w:t>7</w:t>
      </w:r>
      <w:r w:rsidRPr="007F4100">
        <w:rPr>
          <w:color w:val="000000"/>
          <w:szCs w:val="28"/>
        </w:rPr>
        <w:t xml:space="preserve"> год в сумме </w:t>
      </w:r>
      <w:r>
        <w:rPr>
          <w:color w:val="000000"/>
          <w:szCs w:val="28"/>
        </w:rPr>
        <w:t>2591,1</w:t>
      </w:r>
      <w:r w:rsidRPr="007F4100">
        <w:rPr>
          <w:color w:val="000000"/>
          <w:szCs w:val="28"/>
        </w:rPr>
        <w:t xml:space="preserve"> тыс. рублей, в том числе условно утвержденные расходы в сумме </w:t>
      </w:r>
      <w:r>
        <w:rPr>
          <w:color w:val="000000"/>
          <w:szCs w:val="28"/>
        </w:rPr>
        <w:t>120,0</w:t>
      </w:r>
      <w:r w:rsidRPr="007F4100">
        <w:rPr>
          <w:color w:val="000000"/>
          <w:szCs w:val="28"/>
        </w:rPr>
        <w:t xml:space="preserve"> тыс. руб.;</w:t>
      </w:r>
    </w:p>
    <w:p w:rsidR="00F92B6B" w:rsidRPr="007F4100" w:rsidRDefault="00F92B6B" w:rsidP="00F92B6B">
      <w:pPr>
        <w:spacing w:line="237" w:lineRule="auto"/>
        <w:ind w:firstLine="284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  3) дефицит (</w:t>
      </w:r>
      <w:proofErr w:type="spellStart"/>
      <w:r>
        <w:rPr>
          <w:color w:val="000000"/>
          <w:sz w:val="28"/>
          <w:szCs w:val="28"/>
        </w:rPr>
        <w:t>профицит</w:t>
      </w:r>
      <w:proofErr w:type="spellEnd"/>
      <w:r>
        <w:rPr>
          <w:color w:val="000000"/>
          <w:sz w:val="28"/>
          <w:szCs w:val="28"/>
        </w:rPr>
        <w:t>) в сумме 0,0 тыс.  рублей на 2026 год; дефицит (</w:t>
      </w:r>
      <w:proofErr w:type="spellStart"/>
      <w:r>
        <w:rPr>
          <w:color w:val="000000"/>
          <w:sz w:val="28"/>
          <w:szCs w:val="28"/>
        </w:rPr>
        <w:t>профицит</w:t>
      </w:r>
      <w:proofErr w:type="spellEnd"/>
      <w:r>
        <w:rPr>
          <w:color w:val="000000"/>
          <w:sz w:val="28"/>
          <w:szCs w:val="28"/>
        </w:rPr>
        <w:t>) в сумме 0,0 тыс.  рублей на 2027 год;</w:t>
      </w:r>
    </w:p>
    <w:p w:rsidR="00F92B6B" w:rsidRPr="007F4100" w:rsidRDefault="00F92B6B" w:rsidP="00F92B6B">
      <w:pPr>
        <w:pStyle w:val="Oaenoaieoiaioa"/>
        <w:ind w:firstLine="0"/>
        <w:rPr>
          <w:color w:val="000000"/>
          <w:szCs w:val="28"/>
        </w:rPr>
      </w:pPr>
      <w:r w:rsidRPr="007F4100"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>4</w:t>
      </w:r>
      <w:r w:rsidRPr="007F4100">
        <w:rPr>
          <w:color w:val="000000"/>
          <w:szCs w:val="28"/>
        </w:rPr>
        <w:t>) резервный фонд администрации Ивановского муниципального образования на 202</w:t>
      </w:r>
      <w:r>
        <w:rPr>
          <w:color w:val="000000"/>
          <w:szCs w:val="28"/>
        </w:rPr>
        <w:t xml:space="preserve">6 </w:t>
      </w:r>
      <w:r w:rsidRPr="007F4100">
        <w:rPr>
          <w:color w:val="000000"/>
          <w:szCs w:val="28"/>
        </w:rPr>
        <w:t xml:space="preserve">год в сумме </w:t>
      </w:r>
      <w:r>
        <w:rPr>
          <w:color w:val="000000"/>
          <w:szCs w:val="28"/>
        </w:rPr>
        <w:t>4</w:t>
      </w:r>
      <w:r w:rsidRPr="007F4100">
        <w:rPr>
          <w:color w:val="000000"/>
          <w:szCs w:val="28"/>
        </w:rPr>
        <w:t>0,0 тыс. рублей, на 202</w:t>
      </w:r>
      <w:r>
        <w:rPr>
          <w:color w:val="000000"/>
          <w:szCs w:val="28"/>
        </w:rPr>
        <w:t>7</w:t>
      </w:r>
      <w:r w:rsidRPr="007F4100">
        <w:rPr>
          <w:color w:val="000000"/>
          <w:szCs w:val="28"/>
        </w:rPr>
        <w:t xml:space="preserve"> год в сумме  </w:t>
      </w:r>
      <w:r>
        <w:rPr>
          <w:color w:val="000000"/>
          <w:szCs w:val="28"/>
        </w:rPr>
        <w:t>4</w:t>
      </w:r>
      <w:r w:rsidRPr="007F4100">
        <w:rPr>
          <w:color w:val="000000"/>
          <w:szCs w:val="28"/>
        </w:rPr>
        <w:t>0,0 тыс. рублей.</w:t>
      </w:r>
    </w:p>
    <w:p w:rsidR="00F92B6B" w:rsidRDefault="00F92B6B" w:rsidP="00F92B6B">
      <w:pPr>
        <w:spacing w:line="237" w:lineRule="auto"/>
        <w:ind w:firstLine="720"/>
        <w:jc w:val="both"/>
        <w:rPr>
          <w:sz w:val="28"/>
          <w:szCs w:val="28"/>
        </w:rPr>
      </w:pPr>
    </w:p>
    <w:p w:rsidR="00F92B6B" w:rsidRDefault="00F92B6B" w:rsidP="00F92B6B">
      <w:pPr>
        <w:spacing w:line="238" w:lineRule="auto"/>
        <w:jc w:val="both"/>
        <w:rPr>
          <w:sz w:val="28"/>
          <w:szCs w:val="28"/>
        </w:rPr>
      </w:pPr>
    </w:p>
    <w:p w:rsidR="00F92B6B" w:rsidRDefault="00F92B6B" w:rsidP="00F92B6B">
      <w:pPr>
        <w:spacing w:line="238" w:lineRule="auto"/>
        <w:ind w:firstLine="720"/>
        <w:jc w:val="center"/>
        <w:rPr>
          <w:b/>
          <w:i/>
          <w:sz w:val="28"/>
          <w:szCs w:val="28"/>
        </w:rPr>
      </w:pPr>
      <w:r w:rsidRPr="00376A22">
        <w:rPr>
          <w:b/>
          <w:i/>
          <w:sz w:val="28"/>
          <w:szCs w:val="28"/>
        </w:rPr>
        <w:t xml:space="preserve">Пункт 2. Безвозмездные поступления в  бюджет </w:t>
      </w:r>
      <w:r>
        <w:rPr>
          <w:b/>
          <w:i/>
          <w:sz w:val="28"/>
          <w:szCs w:val="28"/>
        </w:rPr>
        <w:t>Ивановского</w:t>
      </w:r>
      <w:r w:rsidRPr="00376A22">
        <w:rPr>
          <w:b/>
          <w:i/>
          <w:sz w:val="28"/>
          <w:szCs w:val="28"/>
        </w:rPr>
        <w:t xml:space="preserve"> муниципального образования</w:t>
      </w:r>
    </w:p>
    <w:p w:rsidR="00F92B6B" w:rsidRPr="00376A22" w:rsidRDefault="00F92B6B" w:rsidP="00F92B6B">
      <w:pPr>
        <w:spacing w:line="238" w:lineRule="auto"/>
        <w:ind w:firstLine="720"/>
        <w:jc w:val="center"/>
        <w:rPr>
          <w:b/>
          <w:i/>
          <w:sz w:val="28"/>
          <w:szCs w:val="28"/>
        </w:rPr>
      </w:pPr>
    </w:p>
    <w:p w:rsidR="00F92B6B" w:rsidRDefault="00F92B6B" w:rsidP="00F92B6B">
      <w:pPr>
        <w:spacing w:line="238" w:lineRule="auto"/>
        <w:ind w:firstLine="720"/>
        <w:jc w:val="both"/>
        <w:rPr>
          <w:sz w:val="28"/>
          <w:szCs w:val="28"/>
        </w:rPr>
      </w:pPr>
      <w:r w:rsidRPr="00DA2480">
        <w:rPr>
          <w:sz w:val="28"/>
          <w:szCs w:val="28"/>
        </w:rPr>
        <w:t>Утвердить безвозмездные поступления</w:t>
      </w:r>
      <w:r>
        <w:rPr>
          <w:sz w:val="28"/>
          <w:szCs w:val="28"/>
        </w:rPr>
        <w:t xml:space="preserve"> в </w:t>
      </w:r>
      <w:r w:rsidRPr="00DA248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Ивановского </w:t>
      </w:r>
      <w:r w:rsidRPr="00893FF9">
        <w:rPr>
          <w:sz w:val="28"/>
          <w:szCs w:val="28"/>
        </w:rPr>
        <w:t>муниципального образования</w:t>
      </w:r>
      <w:r w:rsidRPr="00DA2480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DA24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</w:t>
      </w:r>
      <w:r w:rsidRPr="00DA2480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 xml:space="preserve"> к настоящему решению</w:t>
      </w:r>
      <w:r w:rsidRPr="00DA2480">
        <w:rPr>
          <w:sz w:val="28"/>
          <w:szCs w:val="28"/>
        </w:rPr>
        <w:t>.</w:t>
      </w:r>
    </w:p>
    <w:p w:rsidR="00F92B6B" w:rsidRDefault="00F92B6B" w:rsidP="00F92B6B">
      <w:pPr>
        <w:shd w:val="clear" w:color="auto" w:fill="FFFFFF"/>
        <w:tabs>
          <w:tab w:val="left" w:pos="2045"/>
        </w:tabs>
        <w:spacing w:line="238" w:lineRule="auto"/>
        <w:jc w:val="both"/>
        <w:rPr>
          <w:sz w:val="28"/>
          <w:szCs w:val="28"/>
        </w:rPr>
      </w:pPr>
    </w:p>
    <w:p w:rsidR="00F92B6B" w:rsidRDefault="00F92B6B" w:rsidP="00F92B6B">
      <w:pPr>
        <w:spacing w:line="238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3</w:t>
      </w:r>
      <w:r w:rsidRPr="00376A22">
        <w:rPr>
          <w:b/>
          <w:i/>
          <w:sz w:val="28"/>
          <w:szCs w:val="28"/>
        </w:rPr>
        <w:t>. Особенности администрирования доходов бюджета</w:t>
      </w:r>
      <w:r w:rsidRPr="000D619F">
        <w:rPr>
          <w:sz w:val="28"/>
          <w:szCs w:val="28"/>
        </w:rPr>
        <w:t xml:space="preserve"> </w:t>
      </w:r>
      <w:r w:rsidRPr="000D619F">
        <w:rPr>
          <w:b/>
          <w:i/>
          <w:sz w:val="28"/>
          <w:szCs w:val="28"/>
        </w:rPr>
        <w:t>Ивановского</w:t>
      </w:r>
      <w:r w:rsidRPr="00376A22">
        <w:rPr>
          <w:b/>
          <w:i/>
          <w:sz w:val="28"/>
          <w:szCs w:val="28"/>
        </w:rPr>
        <w:t xml:space="preserve"> муниципального образования</w:t>
      </w:r>
      <w:r w:rsidRPr="00376A22">
        <w:rPr>
          <w:i/>
          <w:sz w:val="28"/>
          <w:szCs w:val="28"/>
        </w:rPr>
        <w:t xml:space="preserve">  </w:t>
      </w:r>
      <w:r w:rsidRPr="00376A22">
        <w:rPr>
          <w:b/>
          <w:i/>
          <w:sz w:val="28"/>
          <w:szCs w:val="28"/>
        </w:rPr>
        <w:t>в 20</w:t>
      </w:r>
      <w:r>
        <w:rPr>
          <w:b/>
          <w:i/>
          <w:sz w:val="28"/>
          <w:szCs w:val="28"/>
        </w:rPr>
        <w:t>25</w:t>
      </w:r>
      <w:r w:rsidRPr="00376A22">
        <w:rPr>
          <w:b/>
          <w:i/>
          <w:sz w:val="28"/>
          <w:szCs w:val="28"/>
        </w:rPr>
        <w:t xml:space="preserve"> году</w:t>
      </w:r>
    </w:p>
    <w:p w:rsidR="00F92B6B" w:rsidRPr="00376A22" w:rsidRDefault="00F92B6B" w:rsidP="00F92B6B">
      <w:pPr>
        <w:spacing w:line="238" w:lineRule="auto"/>
        <w:ind w:firstLine="720"/>
        <w:jc w:val="center"/>
        <w:rPr>
          <w:b/>
          <w:i/>
          <w:sz w:val="28"/>
          <w:szCs w:val="28"/>
        </w:rPr>
      </w:pPr>
    </w:p>
    <w:p w:rsidR="00F92B6B" w:rsidRPr="00DA2480" w:rsidRDefault="00F92B6B" w:rsidP="00F92B6B">
      <w:pPr>
        <w:pStyle w:val="a3"/>
        <w:spacing w:line="238" w:lineRule="auto"/>
        <w:ind w:firstLine="0"/>
        <w:rPr>
          <w:szCs w:val="28"/>
        </w:rPr>
      </w:pPr>
      <w:r>
        <w:rPr>
          <w:szCs w:val="28"/>
        </w:rPr>
        <w:t xml:space="preserve">           1.  </w:t>
      </w:r>
      <w:r w:rsidRPr="00DA2480">
        <w:rPr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бюджета</w:t>
      </w:r>
      <w:r>
        <w:rPr>
          <w:szCs w:val="28"/>
        </w:rPr>
        <w:t xml:space="preserve"> </w:t>
      </w:r>
      <w:r w:rsidRPr="00893FF9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DA2480">
        <w:rPr>
          <w:szCs w:val="28"/>
        </w:rPr>
        <w:t xml:space="preserve"> может осуществляться через следующие уполномоченные органы: </w:t>
      </w:r>
    </w:p>
    <w:p w:rsidR="00F92B6B" w:rsidRDefault="00F92B6B" w:rsidP="00F92B6B">
      <w:pPr>
        <w:pStyle w:val="a3"/>
        <w:spacing w:line="238" w:lineRule="auto"/>
        <w:ind w:firstLine="0"/>
        <w:rPr>
          <w:szCs w:val="28"/>
        </w:rPr>
      </w:pPr>
      <w:r>
        <w:rPr>
          <w:b/>
          <w:i/>
          <w:szCs w:val="28"/>
        </w:rPr>
        <w:t xml:space="preserve">         </w:t>
      </w:r>
      <w:r>
        <w:rPr>
          <w:szCs w:val="28"/>
        </w:rPr>
        <w:t xml:space="preserve">        муниципальное</w:t>
      </w:r>
      <w:r w:rsidRPr="00DA2480">
        <w:rPr>
          <w:szCs w:val="28"/>
        </w:rPr>
        <w:t xml:space="preserve"> учреждение «Централизованная бухгалтерия</w:t>
      </w:r>
      <w:r>
        <w:rPr>
          <w:szCs w:val="28"/>
        </w:rPr>
        <w:t xml:space="preserve"> муниципального образования Ивантеевского района Саратовской области».</w:t>
      </w:r>
    </w:p>
    <w:p w:rsidR="00F92B6B" w:rsidRDefault="00F92B6B" w:rsidP="00F92B6B">
      <w:pPr>
        <w:pStyle w:val="a3"/>
        <w:spacing w:line="238" w:lineRule="auto"/>
        <w:ind w:firstLine="0"/>
        <w:rPr>
          <w:szCs w:val="28"/>
        </w:rPr>
      </w:pPr>
    </w:p>
    <w:p w:rsidR="00F92B6B" w:rsidRDefault="00F92B6B" w:rsidP="00F92B6B">
      <w:pPr>
        <w:ind w:firstLine="720"/>
        <w:jc w:val="center"/>
        <w:rPr>
          <w:b/>
          <w:i/>
          <w:sz w:val="28"/>
          <w:szCs w:val="28"/>
        </w:rPr>
      </w:pPr>
      <w:r w:rsidRPr="00376A22">
        <w:rPr>
          <w:b/>
          <w:i/>
          <w:sz w:val="28"/>
          <w:szCs w:val="28"/>
        </w:rPr>
        <w:t xml:space="preserve">Пункт </w:t>
      </w:r>
      <w:r>
        <w:rPr>
          <w:b/>
          <w:i/>
          <w:sz w:val="28"/>
          <w:szCs w:val="28"/>
        </w:rPr>
        <w:t>4</w:t>
      </w:r>
      <w:r w:rsidRPr="00376A22">
        <w:rPr>
          <w:b/>
          <w:i/>
          <w:sz w:val="28"/>
          <w:szCs w:val="28"/>
        </w:rPr>
        <w:t>. Нормативы распределения доходов бюджета</w:t>
      </w:r>
      <w:r>
        <w:rPr>
          <w:b/>
          <w:i/>
          <w:sz w:val="28"/>
          <w:szCs w:val="28"/>
        </w:rPr>
        <w:t xml:space="preserve"> Ивановского</w:t>
      </w:r>
      <w:r w:rsidRPr="00376A22">
        <w:rPr>
          <w:b/>
          <w:i/>
          <w:sz w:val="28"/>
          <w:szCs w:val="28"/>
        </w:rPr>
        <w:t xml:space="preserve"> муниципального </w:t>
      </w:r>
      <w:r w:rsidRPr="00183A12">
        <w:rPr>
          <w:b/>
          <w:i/>
          <w:sz w:val="28"/>
          <w:szCs w:val="28"/>
        </w:rPr>
        <w:t>образования</w:t>
      </w:r>
      <w:r>
        <w:rPr>
          <w:b/>
          <w:i/>
          <w:sz w:val="28"/>
          <w:szCs w:val="28"/>
        </w:rPr>
        <w:t xml:space="preserve"> на 2025 год и на плановый период 2026 и 2027</w:t>
      </w:r>
      <w:r w:rsidRPr="00183A12">
        <w:rPr>
          <w:b/>
          <w:i/>
          <w:sz w:val="28"/>
          <w:szCs w:val="28"/>
        </w:rPr>
        <w:t xml:space="preserve"> годов</w:t>
      </w:r>
    </w:p>
    <w:p w:rsidR="00F92B6B" w:rsidRPr="00376A22" w:rsidRDefault="00F92B6B" w:rsidP="00F92B6B">
      <w:pPr>
        <w:ind w:firstLine="720"/>
        <w:jc w:val="center"/>
        <w:rPr>
          <w:b/>
          <w:i/>
          <w:sz w:val="28"/>
          <w:szCs w:val="28"/>
        </w:rPr>
      </w:pPr>
    </w:p>
    <w:p w:rsidR="00F92B6B" w:rsidRDefault="00F92B6B" w:rsidP="00F92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нормативы  распределения доходов бюджета Ивановского муниципального образования  на 2025 год и на плановый период 2026 и 2027</w:t>
      </w:r>
      <w:r w:rsidRPr="00183A1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2 к настоящему решению. </w:t>
      </w:r>
    </w:p>
    <w:p w:rsidR="00F92B6B" w:rsidRDefault="00F92B6B" w:rsidP="00F92B6B">
      <w:pPr>
        <w:pStyle w:val="a3"/>
        <w:spacing w:line="238" w:lineRule="auto"/>
        <w:ind w:firstLine="0"/>
        <w:rPr>
          <w:szCs w:val="28"/>
        </w:rPr>
      </w:pPr>
    </w:p>
    <w:p w:rsidR="00F92B6B" w:rsidRDefault="00F92B6B" w:rsidP="00F92B6B">
      <w:pPr>
        <w:spacing w:line="238" w:lineRule="auto"/>
        <w:ind w:firstLine="720"/>
        <w:jc w:val="center"/>
        <w:rPr>
          <w:b/>
          <w:i/>
          <w:sz w:val="28"/>
          <w:szCs w:val="28"/>
        </w:rPr>
      </w:pPr>
      <w:r w:rsidRPr="00376A22">
        <w:rPr>
          <w:b/>
          <w:i/>
          <w:sz w:val="28"/>
          <w:szCs w:val="28"/>
        </w:rPr>
        <w:t xml:space="preserve">Пункт 5. Бюджетные ассигнования бюджета  </w:t>
      </w:r>
      <w:r>
        <w:rPr>
          <w:b/>
          <w:i/>
          <w:sz w:val="28"/>
          <w:szCs w:val="28"/>
        </w:rPr>
        <w:t>Ивановского</w:t>
      </w:r>
      <w:r w:rsidRPr="00376A22">
        <w:rPr>
          <w:b/>
          <w:i/>
          <w:sz w:val="28"/>
          <w:szCs w:val="28"/>
        </w:rPr>
        <w:t xml:space="preserve"> муниципального образования    на 20</w:t>
      </w:r>
      <w:r>
        <w:rPr>
          <w:b/>
          <w:i/>
          <w:sz w:val="28"/>
          <w:szCs w:val="28"/>
        </w:rPr>
        <w:t>25</w:t>
      </w:r>
      <w:r w:rsidRPr="00376A22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 xml:space="preserve"> и на плановый период 2026 и 2027 годов</w:t>
      </w:r>
    </w:p>
    <w:p w:rsidR="00F92B6B" w:rsidRPr="00376A22" w:rsidRDefault="00F92B6B" w:rsidP="00F92B6B">
      <w:pPr>
        <w:spacing w:line="238" w:lineRule="auto"/>
        <w:ind w:firstLine="720"/>
        <w:jc w:val="center"/>
        <w:rPr>
          <w:b/>
          <w:i/>
          <w:sz w:val="28"/>
          <w:szCs w:val="28"/>
        </w:rPr>
      </w:pPr>
    </w:p>
    <w:p w:rsidR="00F92B6B" w:rsidRDefault="00F92B6B" w:rsidP="00F92B6B">
      <w:pPr>
        <w:spacing w:line="238" w:lineRule="auto"/>
        <w:ind w:firstLine="720"/>
        <w:jc w:val="both"/>
        <w:rPr>
          <w:sz w:val="28"/>
          <w:szCs w:val="28"/>
        </w:rPr>
      </w:pPr>
      <w:r w:rsidRPr="00DA2480">
        <w:rPr>
          <w:sz w:val="28"/>
          <w:szCs w:val="28"/>
        </w:rPr>
        <w:t>1. Утвердит</w:t>
      </w:r>
      <w:r>
        <w:rPr>
          <w:sz w:val="28"/>
          <w:szCs w:val="28"/>
        </w:rPr>
        <w:t>ь</w:t>
      </w:r>
      <w:r w:rsidRPr="00DA2480">
        <w:rPr>
          <w:sz w:val="28"/>
          <w:szCs w:val="28"/>
        </w:rPr>
        <w:t xml:space="preserve">: </w:t>
      </w:r>
    </w:p>
    <w:p w:rsidR="00F92B6B" w:rsidRPr="00E839F4" w:rsidRDefault="00F92B6B" w:rsidP="00F92B6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E71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>1) объем бюджетных ассигнований муниципального дорожного фонда:</w:t>
      </w:r>
    </w:p>
    <w:p w:rsidR="00F92B6B" w:rsidRPr="00E839F4" w:rsidRDefault="00F92B6B" w:rsidP="00F92B6B">
      <w:pPr>
        <w:pStyle w:val="ConsPlusNormal"/>
        <w:ind w:firstLine="0"/>
        <w:jc w:val="both"/>
        <w:rPr>
          <w:color w:val="000000"/>
          <w:sz w:val="28"/>
          <w:szCs w:val="28"/>
        </w:rPr>
      </w:pPr>
      <w:r w:rsidRPr="00E83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ab/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2798,4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 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ab/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573,8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  <w:r w:rsidRPr="00E839F4">
        <w:rPr>
          <w:color w:val="000000"/>
          <w:sz w:val="28"/>
          <w:szCs w:val="28"/>
        </w:rPr>
        <w:t xml:space="preserve"> </w:t>
      </w:r>
    </w:p>
    <w:p w:rsidR="00F92B6B" w:rsidRPr="00E839F4" w:rsidRDefault="00F92B6B" w:rsidP="00F92B6B">
      <w:pPr>
        <w:pStyle w:val="ConsPlusNormal"/>
        <w:ind w:firstLine="0"/>
        <w:jc w:val="both"/>
        <w:rPr>
          <w:color w:val="000000"/>
          <w:sz w:val="28"/>
          <w:szCs w:val="28"/>
        </w:rPr>
      </w:pPr>
      <w:r w:rsidRPr="00E839F4">
        <w:rPr>
          <w:rFonts w:ascii="Times New Roman" w:hAnsi="Times New Roman" w:cs="Times New Roman"/>
          <w:color w:val="000000"/>
          <w:sz w:val="28"/>
          <w:szCs w:val="28"/>
        </w:rPr>
        <w:t xml:space="preserve">         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599,9</w:t>
      </w:r>
      <w:r w:rsidRPr="00E839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  <w:r w:rsidRPr="00E839F4">
        <w:rPr>
          <w:color w:val="000000"/>
          <w:sz w:val="28"/>
          <w:szCs w:val="28"/>
        </w:rPr>
        <w:t xml:space="preserve"> </w:t>
      </w:r>
    </w:p>
    <w:p w:rsidR="00F92B6B" w:rsidRPr="00407022" w:rsidRDefault="00F92B6B" w:rsidP="00F92B6B">
      <w:pPr>
        <w:pStyle w:val="Oaenoaieoiaioa"/>
        <w:spacing w:line="237" w:lineRule="auto"/>
        <w:ind w:left="720" w:firstLine="0"/>
        <w:rPr>
          <w:szCs w:val="28"/>
        </w:rPr>
      </w:pPr>
      <w:r w:rsidRPr="00407022">
        <w:rPr>
          <w:szCs w:val="28"/>
        </w:rPr>
        <w:t>2)общий объем бюджетных ассигнований на исполнение публичных нормативных обязательств:</w:t>
      </w:r>
    </w:p>
    <w:p w:rsidR="00F92B6B" w:rsidRPr="00407022" w:rsidRDefault="00F92B6B" w:rsidP="00F92B6B">
      <w:pPr>
        <w:pStyle w:val="Oaenoaieoiaioa"/>
        <w:spacing w:line="237" w:lineRule="auto"/>
        <w:ind w:left="720" w:firstLine="0"/>
        <w:rPr>
          <w:szCs w:val="28"/>
        </w:rPr>
      </w:pPr>
      <w:r w:rsidRPr="00407022">
        <w:rPr>
          <w:szCs w:val="28"/>
        </w:rPr>
        <w:t>на 202</w:t>
      </w:r>
      <w:r>
        <w:rPr>
          <w:szCs w:val="28"/>
        </w:rPr>
        <w:t>5</w:t>
      </w:r>
      <w:r w:rsidRPr="00407022">
        <w:rPr>
          <w:szCs w:val="28"/>
        </w:rPr>
        <w:t xml:space="preserve"> год в сумме </w:t>
      </w:r>
      <w:r>
        <w:rPr>
          <w:szCs w:val="28"/>
        </w:rPr>
        <w:t>137,4</w:t>
      </w:r>
      <w:r w:rsidRPr="00407022">
        <w:rPr>
          <w:szCs w:val="28"/>
        </w:rPr>
        <w:t xml:space="preserve"> тыс. рублей;</w:t>
      </w:r>
    </w:p>
    <w:p w:rsidR="00F92B6B" w:rsidRPr="00407022" w:rsidRDefault="00F92B6B" w:rsidP="00F92B6B">
      <w:pPr>
        <w:pStyle w:val="Oaenoaieoiaioa"/>
        <w:spacing w:line="237" w:lineRule="auto"/>
        <w:ind w:left="720" w:firstLine="0"/>
        <w:rPr>
          <w:szCs w:val="28"/>
        </w:rPr>
      </w:pPr>
      <w:r w:rsidRPr="00407022">
        <w:rPr>
          <w:szCs w:val="28"/>
        </w:rPr>
        <w:t>на 202</w:t>
      </w:r>
      <w:r>
        <w:rPr>
          <w:szCs w:val="28"/>
        </w:rPr>
        <w:t>6</w:t>
      </w:r>
      <w:r w:rsidRPr="00407022">
        <w:rPr>
          <w:szCs w:val="28"/>
        </w:rPr>
        <w:t xml:space="preserve"> год в сумме </w:t>
      </w:r>
      <w:r>
        <w:rPr>
          <w:szCs w:val="28"/>
        </w:rPr>
        <w:t>140,0</w:t>
      </w:r>
      <w:r w:rsidRPr="00407022">
        <w:rPr>
          <w:szCs w:val="28"/>
        </w:rPr>
        <w:t xml:space="preserve"> тыс. рублей;</w:t>
      </w:r>
    </w:p>
    <w:p w:rsidR="00F92B6B" w:rsidRDefault="00F92B6B" w:rsidP="00F92B6B">
      <w:pPr>
        <w:pStyle w:val="Oaenoaieoiaioa"/>
        <w:spacing w:line="237" w:lineRule="auto"/>
        <w:ind w:left="720" w:firstLine="0"/>
        <w:rPr>
          <w:szCs w:val="28"/>
        </w:rPr>
      </w:pPr>
      <w:r w:rsidRPr="00407022">
        <w:rPr>
          <w:szCs w:val="28"/>
        </w:rPr>
        <w:t>на 202</w:t>
      </w:r>
      <w:r>
        <w:rPr>
          <w:szCs w:val="28"/>
        </w:rPr>
        <w:t>7</w:t>
      </w:r>
      <w:r w:rsidRPr="00407022">
        <w:rPr>
          <w:szCs w:val="28"/>
        </w:rPr>
        <w:t xml:space="preserve"> год в сумме </w:t>
      </w:r>
      <w:r>
        <w:rPr>
          <w:szCs w:val="28"/>
        </w:rPr>
        <w:t>145,0</w:t>
      </w:r>
      <w:r w:rsidRPr="00407022">
        <w:rPr>
          <w:szCs w:val="28"/>
        </w:rPr>
        <w:t xml:space="preserve"> тыс. рублей;</w:t>
      </w:r>
    </w:p>
    <w:p w:rsidR="00F92B6B" w:rsidRDefault="00F92B6B" w:rsidP="00F92B6B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3)ведомственную структуру расходов бюджета Ивановского муниципального образования на 2025 год и на плановый период 2026 и 2027 годов согласно приложению  3 к настоящему решению; </w:t>
      </w:r>
    </w:p>
    <w:p w:rsidR="00F92B6B" w:rsidRDefault="00F92B6B" w:rsidP="00F92B6B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4)распределение бюджетных ассигнований бюджета Ивановского муниципального образования на 2025 год и на плановый период 2026 и 2027 годов по разделам, подразделам, целевым статьям (муниципальным  программам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 группам  видов  расходов классификации расходов согласно приложению 4 к настоящему решению;</w:t>
      </w:r>
    </w:p>
    <w:p w:rsidR="00F92B6B" w:rsidRDefault="00F92B6B" w:rsidP="00F92B6B">
      <w:pPr>
        <w:pStyle w:val="Oaenoaieoiaioa"/>
        <w:rPr>
          <w:szCs w:val="28"/>
        </w:rPr>
      </w:pPr>
      <w:r>
        <w:rPr>
          <w:szCs w:val="28"/>
        </w:rPr>
        <w:lastRenderedPageBreak/>
        <w:t xml:space="preserve">5)распределение бюджетных ассигнований бюджета Ивановского муниципального образования на 2025 год и на плановый период 2026 и 2027 годов по целевым статьям (муниципальным  программам  и </w:t>
      </w:r>
      <w:proofErr w:type="spellStart"/>
      <w:r>
        <w:rPr>
          <w:szCs w:val="28"/>
        </w:rPr>
        <w:t>непрограммным</w:t>
      </w:r>
      <w:proofErr w:type="spellEnd"/>
      <w:r>
        <w:rPr>
          <w:szCs w:val="28"/>
        </w:rPr>
        <w:t xml:space="preserve"> направлениям деятельности), группам </w:t>
      </w:r>
      <w:proofErr w:type="gramStart"/>
      <w:r>
        <w:rPr>
          <w:szCs w:val="28"/>
        </w:rPr>
        <w:t>видов расходов классификации расходов бюджета</w:t>
      </w:r>
      <w:proofErr w:type="gramEnd"/>
      <w:r>
        <w:rPr>
          <w:szCs w:val="28"/>
        </w:rPr>
        <w:t xml:space="preserve"> согласно приложению 5 к настоящему решению.</w:t>
      </w:r>
    </w:p>
    <w:p w:rsidR="00F92B6B" w:rsidRDefault="00F92B6B" w:rsidP="00F92B6B">
      <w:pPr>
        <w:pStyle w:val="Oaenoaieoiaioa"/>
        <w:ind w:firstLine="0"/>
        <w:rPr>
          <w:szCs w:val="28"/>
        </w:rPr>
      </w:pPr>
    </w:p>
    <w:p w:rsidR="00F92B6B" w:rsidRDefault="00F92B6B" w:rsidP="00F92B6B">
      <w:pPr>
        <w:ind w:firstLine="720"/>
        <w:jc w:val="center"/>
        <w:rPr>
          <w:b/>
          <w:i/>
          <w:sz w:val="28"/>
          <w:szCs w:val="28"/>
        </w:rPr>
      </w:pPr>
      <w:r w:rsidRPr="00376A22">
        <w:rPr>
          <w:b/>
          <w:i/>
          <w:sz w:val="28"/>
          <w:szCs w:val="28"/>
        </w:rPr>
        <w:t xml:space="preserve">Пункт 6. Межбюджетные трансферты, предоставляемые из бюджета </w:t>
      </w:r>
      <w:r>
        <w:rPr>
          <w:b/>
          <w:i/>
          <w:sz w:val="28"/>
          <w:szCs w:val="28"/>
        </w:rPr>
        <w:t xml:space="preserve">Ивановского </w:t>
      </w:r>
      <w:r w:rsidRPr="00376A22">
        <w:rPr>
          <w:b/>
          <w:i/>
          <w:sz w:val="28"/>
          <w:szCs w:val="28"/>
        </w:rPr>
        <w:t xml:space="preserve">муниципального образования в бюджет </w:t>
      </w:r>
      <w:r>
        <w:rPr>
          <w:b/>
          <w:i/>
          <w:sz w:val="28"/>
          <w:szCs w:val="28"/>
        </w:rPr>
        <w:t xml:space="preserve">Ивантеевского </w:t>
      </w:r>
      <w:r w:rsidRPr="00376A22">
        <w:rPr>
          <w:b/>
          <w:i/>
          <w:sz w:val="28"/>
          <w:szCs w:val="28"/>
        </w:rPr>
        <w:t>муниципального района</w:t>
      </w:r>
    </w:p>
    <w:p w:rsidR="00F92B6B" w:rsidRPr="00376A22" w:rsidRDefault="00F92B6B" w:rsidP="00F92B6B">
      <w:pPr>
        <w:ind w:firstLine="720"/>
        <w:jc w:val="center"/>
        <w:rPr>
          <w:b/>
          <w:i/>
          <w:sz w:val="28"/>
          <w:szCs w:val="28"/>
        </w:rPr>
      </w:pPr>
    </w:p>
    <w:p w:rsidR="00F92B6B" w:rsidRDefault="00F92B6B" w:rsidP="00F92B6B">
      <w:pPr>
        <w:ind w:firstLine="720"/>
        <w:jc w:val="both"/>
        <w:rPr>
          <w:sz w:val="28"/>
          <w:szCs w:val="28"/>
        </w:rPr>
      </w:pPr>
      <w:r w:rsidRPr="0028305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иные межбюджетные трансферты бюджету Ивантеевского муниципального района из бюджета Ивановского  муниципального </w:t>
      </w:r>
      <w:r w:rsidRPr="00893FF9">
        <w:rPr>
          <w:sz w:val="28"/>
          <w:szCs w:val="28"/>
        </w:rPr>
        <w:t xml:space="preserve"> обра</w:t>
      </w:r>
      <w:r>
        <w:rPr>
          <w:sz w:val="28"/>
          <w:szCs w:val="28"/>
        </w:rPr>
        <w:t>зования  на осуществление  части полномочий по решению вопросов местного значения в соответствии с заключенными  соглашениями на 2025 год и на плановый период 2026</w:t>
      </w:r>
      <w:r w:rsidRPr="00183A1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2027</w:t>
      </w:r>
      <w:r w:rsidRPr="00183A1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</w:t>
      </w:r>
      <w:r w:rsidRPr="00E839F4">
        <w:rPr>
          <w:color w:val="000000"/>
          <w:sz w:val="28"/>
          <w:szCs w:val="28"/>
        </w:rPr>
        <w:t xml:space="preserve">сумме </w:t>
      </w:r>
      <w:r>
        <w:rPr>
          <w:color w:val="000000"/>
          <w:sz w:val="28"/>
          <w:szCs w:val="28"/>
        </w:rPr>
        <w:t>356,6</w:t>
      </w:r>
      <w:r w:rsidRPr="00E839F4">
        <w:rPr>
          <w:color w:val="000000"/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руб. </w:t>
      </w:r>
    </w:p>
    <w:p w:rsidR="00F92B6B" w:rsidRDefault="00F92B6B" w:rsidP="00F92B6B">
      <w:pPr>
        <w:jc w:val="both"/>
        <w:rPr>
          <w:sz w:val="28"/>
          <w:szCs w:val="28"/>
        </w:rPr>
      </w:pPr>
    </w:p>
    <w:p w:rsidR="00F92B6B" w:rsidRDefault="00F92B6B" w:rsidP="00F92B6B">
      <w:pPr>
        <w:ind w:firstLine="720"/>
        <w:jc w:val="center"/>
        <w:rPr>
          <w:b/>
          <w:i/>
          <w:sz w:val="28"/>
          <w:szCs w:val="28"/>
        </w:rPr>
      </w:pPr>
      <w:r w:rsidRPr="00376A22">
        <w:rPr>
          <w:b/>
          <w:i/>
          <w:sz w:val="28"/>
          <w:szCs w:val="28"/>
        </w:rPr>
        <w:t xml:space="preserve">Пункт </w:t>
      </w:r>
      <w:r>
        <w:rPr>
          <w:b/>
          <w:i/>
          <w:sz w:val="28"/>
          <w:szCs w:val="28"/>
        </w:rPr>
        <w:t>7</w:t>
      </w:r>
      <w:r w:rsidRPr="00376A22">
        <w:rPr>
          <w:b/>
          <w:i/>
          <w:sz w:val="28"/>
          <w:szCs w:val="28"/>
        </w:rPr>
        <w:t>.Особенности исполнения бюджета</w:t>
      </w:r>
      <w:r>
        <w:rPr>
          <w:b/>
          <w:i/>
          <w:sz w:val="28"/>
          <w:szCs w:val="28"/>
        </w:rPr>
        <w:t xml:space="preserve"> Ивановского</w:t>
      </w:r>
      <w:r w:rsidRPr="00376A22">
        <w:rPr>
          <w:b/>
          <w:i/>
          <w:sz w:val="28"/>
          <w:szCs w:val="28"/>
        </w:rPr>
        <w:t xml:space="preserve"> муниципального образования</w:t>
      </w:r>
    </w:p>
    <w:p w:rsidR="00F92B6B" w:rsidRPr="00376A22" w:rsidRDefault="00F92B6B" w:rsidP="00F92B6B">
      <w:pPr>
        <w:ind w:firstLine="720"/>
        <w:jc w:val="center"/>
        <w:rPr>
          <w:b/>
          <w:i/>
          <w:sz w:val="28"/>
          <w:szCs w:val="28"/>
        </w:rPr>
      </w:pPr>
    </w:p>
    <w:p w:rsidR="00F92B6B" w:rsidRDefault="00F92B6B" w:rsidP="00F92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1.Остатки средств бюджета муниципального образования, находящиеся по состоянию на 1 января 2025 года на едином счете бюджета муниципального образования, в 2025 году могут направляться на увеличение бюджетных ассигнований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92B6B" w:rsidRDefault="00F92B6B" w:rsidP="00F92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оплату заключенных от имени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бюджетных </w:t>
      </w:r>
      <w:proofErr w:type="gramStart"/>
      <w:r>
        <w:rPr>
          <w:sz w:val="28"/>
          <w:szCs w:val="28"/>
        </w:rPr>
        <w:t>ассигнований</w:t>
      </w:r>
      <w:proofErr w:type="gramEnd"/>
      <w:r>
        <w:rPr>
          <w:sz w:val="28"/>
          <w:szCs w:val="28"/>
        </w:rPr>
        <w:t xml:space="preserve"> на исполнение указанных муниципальных контрактов;</w:t>
      </w:r>
    </w:p>
    <w:p w:rsidR="00F92B6B" w:rsidRDefault="00F92B6B" w:rsidP="00F92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предоставление субсидий юридическим лицам, предоставление которых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92B6B" w:rsidRDefault="00F92B6B" w:rsidP="00F92B6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 в объеме, не превышающем сумму остатка неиспользованных бюджетных ассигнований на указанные цели.</w:t>
      </w:r>
    </w:p>
    <w:p w:rsidR="00F92B6B" w:rsidRDefault="00F92B6B" w:rsidP="00F92B6B">
      <w:pPr>
        <w:pStyle w:val="a8"/>
        <w:ind w:firstLine="709"/>
        <w:rPr>
          <w:szCs w:val="28"/>
        </w:rPr>
      </w:pPr>
      <w:r>
        <w:rPr>
          <w:szCs w:val="28"/>
        </w:rPr>
        <w:t xml:space="preserve">      Остатки средств бюджета муниципального образования, находящиеся по состоянию на 1 января 2025 года на едином счете бюджета муниципального образования, в объеме,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</w:t>
      </w:r>
    </w:p>
    <w:p w:rsidR="00F92B6B" w:rsidRDefault="00F92B6B" w:rsidP="00F92B6B">
      <w:pPr>
        <w:pStyle w:val="a8"/>
        <w:ind w:firstLine="709"/>
        <w:rPr>
          <w:szCs w:val="28"/>
        </w:rPr>
      </w:pPr>
      <w:r>
        <w:rPr>
          <w:szCs w:val="28"/>
        </w:rPr>
        <w:t xml:space="preserve">2.Установить в соответствии </w:t>
      </w:r>
      <w:r w:rsidR="002444BF">
        <w:rPr>
          <w:szCs w:val="28"/>
        </w:rPr>
        <w:t xml:space="preserve">с пунктом 7.2 решения Ивановского муниципального образования </w:t>
      </w:r>
      <w:r w:rsidR="002444BF" w:rsidRPr="00BC5309">
        <w:rPr>
          <w:szCs w:val="28"/>
        </w:rPr>
        <w:t>от 27 января 2020 года №3</w:t>
      </w:r>
      <w:r w:rsidR="002444BF">
        <w:rPr>
          <w:szCs w:val="28"/>
        </w:rPr>
        <w:t xml:space="preserve"> </w:t>
      </w:r>
      <w:r>
        <w:rPr>
          <w:szCs w:val="28"/>
        </w:rPr>
        <w:t>«О бюджетном процессе в Ивановском муниципальном образовании» следующие дополнительные основания для внесения изменений в сводную бюджетную роспись бюджета муниципального образования  без внесения изменений в настоящее решение:</w:t>
      </w:r>
    </w:p>
    <w:p w:rsidR="002444BF" w:rsidRDefault="00F92B6B" w:rsidP="00F92B6B">
      <w:pPr>
        <w:pStyle w:val="a3"/>
        <w:spacing w:line="238" w:lineRule="auto"/>
        <w:ind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внесение в установленном порядке изменений в муниципальные программы муниципального образования  в части перераспределения бюджетных ассигнований между мероприятиями программы и (или) изменения </w:t>
      </w:r>
    </w:p>
    <w:p w:rsidR="002444BF" w:rsidRDefault="002444BF" w:rsidP="00F92B6B">
      <w:pPr>
        <w:pStyle w:val="a3"/>
        <w:spacing w:line="238" w:lineRule="auto"/>
        <w:ind w:firstLine="0"/>
        <w:rPr>
          <w:szCs w:val="28"/>
        </w:rPr>
      </w:pPr>
    </w:p>
    <w:p w:rsidR="00F92B6B" w:rsidRDefault="00F92B6B" w:rsidP="00F92B6B">
      <w:pPr>
        <w:pStyle w:val="a3"/>
        <w:spacing w:line="238" w:lineRule="auto"/>
        <w:ind w:firstLine="0"/>
        <w:rPr>
          <w:szCs w:val="28"/>
        </w:rPr>
      </w:pPr>
      <w:r>
        <w:rPr>
          <w:szCs w:val="28"/>
        </w:rPr>
        <w:t>состава мероприятий муниципальной программы муниципального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муниципального образования.</w:t>
      </w:r>
    </w:p>
    <w:p w:rsidR="00F92B6B" w:rsidRPr="00A7071F" w:rsidRDefault="00F92B6B" w:rsidP="00F92B6B">
      <w:pPr>
        <w:pStyle w:val="Oaenoaieoiaioa"/>
        <w:rPr>
          <w:b/>
          <w:szCs w:val="28"/>
        </w:rPr>
      </w:pPr>
    </w:p>
    <w:p w:rsidR="00F92B6B" w:rsidRDefault="00F92B6B" w:rsidP="00F92B6B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8</w:t>
      </w:r>
      <w:r w:rsidRPr="00376A22">
        <w:rPr>
          <w:b/>
          <w:i/>
          <w:sz w:val="28"/>
          <w:szCs w:val="28"/>
        </w:rPr>
        <w:t xml:space="preserve">. Источники финансирования дефицита бюджета </w:t>
      </w:r>
      <w:r>
        <w:rPr>
          <w:b/>
          <w:i/>
          <w:sz w:val="28"/>
          <w:szCs w:val="28"/>
        </w:rPr>
        <w:t xml:space="preserve">Ивановского </w:t>
      </w:r>
      <w:r w:rsidRPr="00376A22">
        <w:rPr>
          <w:b/>
          <w:i/>
          <w:sz w:val="28"/>
          <w:szCs w:val="28"/>
        </w:rPr>
        <w:t xml:space="preserve">муниципального образования, муниципальные заимствования и муниципальный долг </w:t>
      </w:r>
      <w:r>
        <w:rPr>
          <w:b/>
          <w:i/>
          <w:sz w:val="28"/>
          <w:szCs w:val="28"/>
        </w:rPr>
        <w:t>Ивановского</w:t>
      </w:r>
      <w:r w:rsidRPr="00376A22">
        <w:rPr>
          <w:b/>
          <w:i/>
          <w:sz w:val="28"/>
          <w:szCs w:val="28"/>
        </w:rPr>
        <w:t xml:space="preserve"> муниципального образования</w:t>
      </w:r>
    </w:p>
    <w:p w:rsidR="00F92B6B" w:rsidRPr="00376A22" w:rsidRDefault="00F92B6B" w:rsidP="00F92B6B">
      <w:pPr>
        <w:ind w:firstLine="720"/>
        <w:jc w:val="center"/>
        <w:rPr>
          <w:b/>
          <w:i/>
          <w:sz w:val="28"/>
          <w:szCs w:val="28"/>
        </w:rPr>
      </w:pPr>
    </w:p>
    <w:p w:rsidR="00F92B6B" w:rsidRDefault="00F92B6B" w:rsidP="00F92B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бюджета Ивановского муниципального образования на 2025 год и на плановый период 2026 и 2027</w:t>
      </w:r>
      <w:r w:rsidRPr="00183A1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№ 6 к настоящему решению.</w:t>
      </w:r>
    </w:p>
    <w:p w:rsidR="00F92B6B" w:rsidRDefault="00F92B6B" w:rsidP="00F92B6B">
      <w:pPr>
        <w:pStyle w:val="Oaenoaieoiaioa"/>
        <w:ind w:firstLine="0"/>
        <w:rPr>
          <w:szCs w:val="28"/>
        </w:rPr>
      </w:pPr>
      <w:r>
        <w:rPr>
          <w:szCs w:val="28"/>
        </w:rPr>
        <w:t xml:space="preserve">          Установить верхний предел муниципального внутреннего долга Ивановского муниципального образования:</w:t>
      </w:r>
    </w:p>
    <w:p w:rsidR="00F92B6B" w:rsidRDefault="00F92B6B" w:rsidP="00F92B6B">
      <w:pPr>
        <w:pStyle w:val="Oaenoaieoiaioa"/>
        <w:ind w:firstLine="0"/>
        <w:rPr>
          <w:szCs w:val="28"/>
        </w:rPr>
      </w:pPr>
      <w:r>
        <w:rPr>
          <w:szCs w:val="28"/>
        </w:rPr>
        <w:t xml:space="preserve">   по состоянию на 1 января 2026 года в сумме 0,0 тыс. рублей, в том числе верхний предел долга по муниципальным гарантиям Ивановского муниципального образования  в сумме 0,0 тыс. рублей;</w:t>
      </w:r>
    </w:p>
    <w:p w:rsidR="00F92B6B" w:rsidRDefault="00F92B6B" w:rsidP="00F92B6B">
      <w:pPr>
        <w:pStyle w:val="Oaenoaieoiaioa"/>
        <w:ind w:firstLine="0"/>
        <w:rPr>
          <w:szCs w:val="28"/>
        </w:rPr>
      </w:pPr>
      <w:r>
        <w:rPr>
          <w:szCs w:val="28"/>
        </w:rPr>
        <w:t xml:space="preserve">   по состоянию на 1 января 2027 года в сумме 0,0 тыс. рублей, в том числе верхний предел долга по муниципальным гарантиям Ивановского муниципального образования в сумме 0,0 тыс. рублей;</w:t>
      </w:r>
    </w:p>
    <w:p w:rsidR="00F92B6B" w:rsidRDefault="00F92B6B" w:rsidP="00F92B6B">
      <w:pPr>
        <w:pStyle w:val="Oaenoaieoiaioa"/>
        <w:ind w:firstLine="0"/>
        <w:rPr>
          <w:szCs w:val="28"/>
        </w:rPr>
      </w:pPr>
      <w:r>
        <w:rPr>
          <w:szCs w:val="28"/>
        </w:rPr>
        <w:t xml:space="preserve">  по состоянию на 1 января 2028 года в сумме 0,0 тыс. рублей, в том числе верхний предел долга по муниципальным гарантиям Ивановского муниципального образования в сумме 0,0 тыс. рублей.</w:t>
      </w:r>
    </w:p>
    <w:p w:rsidR="00F92B6B" w:rsidRDefault="00F92B6B" w:rsidP="00F92B6B">
      <w:pPr>
        <w:spacing w:line="238" w:lineRule="auto"/>
        <w:jc w:val="both"/>
        <w:rPr>
          <w:sz w:val="28"/>
          <w:szCs w:val="28"/>
        </w:rPr>
      </w:pPr>
    </w:p>
    <w:p w:rsidR="00F92B6B" w:rsidRDefault="002444BF" w:rsidP="00F92B6B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92B6B" w:rsidRDefault="00F92B6B" w:rsidP="00F92B6B">
      <w:pPr>
        <w:spacing w:line="237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9.Особенности установления отдельных расходных обязательств бюджета Ивановского муниципального образования</w:t>
      </w:r>
    </w:p>
    <w:p w:rsidR="00F92B6B" w:rsidRDefault="00F92B6B" w:rsidP="002444BF">
      <w:pPr>
        <w:pStyle w:val="a8"/>
        <w:spacing w:line="228" w:lineRule="auto"/>
        <w:ind w:firstLine="0"/>
        <w:rPr>
          <w:szCs w:val="28"/>
        </w:rPr>
      </w:pPr>
    </w:p>
    <w:p w:rsidR="00F92B6B" w:rsidRDefault="00F92B6B" w:rsidP="00F92B6B">
      <w:pPr>
        <w:pStyle w:val="a8"/>
        <w:spacing w:line="228" w:lineRule="auto"/>
        <w:rPr>
          <w:szCs w:val="28"/>
        </w:rPr>
      </w:pPr>
      <w:proofErr w:type="gramStart"/>
      <w:r w:rsidRPr="00D165BA">
        <w:rPr>
          <w:spacing w:val="-4"/>
        </w:rPr>
        <w:t>Установить исходя из прогнозируемо</w:t>
      </w:r>
      <w:r>
        <w:rPr>
          <w:spacing w:val="-4"/>
        </w:rPr>
        <w:t>го уровня инфляции (декабрь 2025 года к декабрю 2024</w:t>
      </w:r>
      <w:r w:rsidRPr="00D165BA">
        <w:rPr>
          <w:spacing w:val="-4"/>
        </w:rPr>
        <w:t xml:space="preserve"> года) ра</w:t>
      </w:r>
      <w:r>
        <w:rPr>
          <w:spacing w:val="-4"/>
        </w:rPr>
        <w:t>змер индексации с 1 октября 2025</w:t>
      </w:r>
      <w:r w:rsidRPr="00D165BA">
        <w:rPr>
          <w:spacing w:val="-4"/>
        </w:rPr>
        <w:t xml:space="preserve"> года н</w:t>
      </w:r>
      <w:r>
        <w:rPr>
          <w:spacing w:val="-4"/>
        </w:rPr>
        <w:t>а 4,0 процента, с 1 октября 2026</w:t>
      </w:r>
      <w:r w:rsidRPr="00D165BA">
        <w:rPr>
          <w:spacing w:val="-4"/>
        </w:rPr>
        <w:t xml:space="preserve"> года на 4,0 проце</w:t>
      </w:r>
      <w:r>
        <w:rPr>
          <w:spacing w:val="-4"/>
        </w:rPr>
        <w:t>нта, с 1 октября 2027</w:t>
      </w:r>
      <w:r w:rsidRPr="00D165BA">
        <w:rPr>
          <w:spacing w:val="-4"/>
        </w:rPr>
        <w:t xml:space="preserve"> года на</w:t>
      </w:r>
      <w:r>
        <w:rPr>
          <w:spacing w:val="-4"/>
        </w:rPr>
        <w:t xml:space="preserve"> 4,0</w:t>
      </w:r>
      <w:r w:rsidRPr="00D165BA">
        <w:rPr>
          <w:spacing w:val="-4"/>
        </w:rPr>
        <w:t xml:space="preserve"> процент</w:t>
      </w:r>
      <w:r>
        <w:rPr>
          <w:spacing w:val="-4"/>
        </w:rPr>
        <w:t xml:space="preserve">: </w:t>
      </w:r>
      <w:r w:rsidRPr="00D165BA">
        <w:rPr>
          <w:szCs w:val="28"/>
        </w:rPr>
        <w:t xml:space="preserve">размеров денежного вознаграждения лицам, замещающим муниципальные должности </w:t>
      </w:r>
      <w:r>
        <w:rPr>
          <w:szCs w:val="28"/>
        </w:rPr>
        <w:t>муниципального образования</w:t>
      </w:r>
      <w:r w:rsidRPr="00D165BA">
        <w:rPr>
          <w:szCs w:val="28"/>
        </w:rPr>
        <w:t xml:space="preserve">, и окладов месячного денежного содержания по должностям муниципальной службы </w:t>
      </w:r>
      <w:r>
        <w:rPr>
          <w:szCs w:val="28"/>
        </w:rPr>
        <w:t>образования</w:t>
      </w:r>
      <w:r w:rsidRPr="00D165BA">
        <w:rPr>
          <w:szCs w:val="28"/>
        </w:rPr>
        <w:t>.</w:t>
      </w:r>
      <w:proofErr w:type="gramEnd"/>
    </w:p>
    <w:p w:rsidR="00F92B6B" w:rsidRDefault="00F92B6B" w:rsidP="00F92B6B">
      <w:pPr>
        <w:spacing w:line="237" w:lineRule="auto"/>
        <w:jc w:val="center"/>
        <w:rPr>
          <w:b/>
          <w:i/>
          <w:sz w:val="28"/>
          <w:szCs w:val="28"/>
        </w:rPr>
      </w:pPr>
    </w:p>
    <w:p w:rsidR="00F92B6B" w:rsidRDefault="00F92B6B" w:rsidP="00F92B6B">
      <w:pPr>
        <w:spacing w:line="237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Пункт 10. Вступление в силу настоящего решения</w:t>
      </w:r>
    </w:p>
    <w:p w:rsidR="00F92B6B" w:rsidRPr="002E6B44" w:rsidRDefault="00F92B6B" w:rsidP="00F92B6B">
      <w:pPr>
        <w:ind w:firstLine="720"/>
        <w:jc w:val="both"/>
        <w:rPr>
          <w:b/>
          <w:sz w:val="28"/>
          <w:szCs w:val="28"/>
        </w:rPr>
      </w:pPr>
    </w:p>
    <w:p w:rsidR="00F92B6B" w:rsidRDefault="00F92B6B" w:rsidP="00F92B6B">
      <w:pPr>
        <w:pStyle w:val="a3"/>
        <w:ind w:firstLine="0"/>
        <w:rPr>
          <w:szCs w:val="28"/>
        </w:rPr>
      </w:pPr>
      <w:r>
        <w:rPr>
          <w:szCs w:val="28"/>
        </w:rPr>
        <w:t xml:space="preserve">Настоящее решение </w:t>
      </w:r>
      <w:r w:rsidRPr="00AD22B5">
        <w:rPr>
          <w:szCs w:val="28"/>
        </w:rPr>
        <w:t xml:space="preserve"> вступает в силу с 1 января 20</w:t>
      </w:r>
      <w:r>
        <w:rPr>
          <w:szCs w:val="28"/>
        </w:rPr>
        <w:t>25</w:t>
      </w:r>
      <w:r w:rsidRPr="00AD22B5">
        <w:rPr>
          <w:szCs w:val="28"/>
        </w:rPr>
        <w:t xml:space="preserve"> года.</w:t>
      </w:r>
    </w:p>
    <w:p w:rsidR="00F92B6B" w:rsidRDefault="00F92B6B" w:rsidP="00F92B6B">
      <w:pPr>
        <w:pStyle w:val="a3"/>
        <w:ind w:firstLine="0"/>
        <w:rPr>
          <w:szCs w:val="28"/>
        </w:rPr>
      </w:pPr>
    </w:p>
    <w:p w:rsidR="00F92B6B" w:rsidRDefault="00F92B6B" w:rsidP="00F92B6B">
      <w:pPr>
        <w:pStyle w:val="a3"/>
        <w:ind w:firstLine="0"/>
        <w:rPr>
          <w:szCs w:val="28"/>
        </w:rPr>
      </w:pPr>
    </w:p>
    <w:p w:rsidR="00F92B6B" w:rsidRPr="00AD22B5" w:rsidRDefault="00F92B6B" w:rsidP="00F92B6B">
      <w:pPr>
        <w:pStyle w:val="a3"/>
        <w:ind w:firstLine="0"/>
        <w:rPr>
          <w:szCs w:val="28"/>
        </w:rPr>
      </w:pPr>
    </w:p>
    <w:p w:rsidR="00F92B6B" w:rsidRDefault="00F92B6B" w:rsidP="00F92B6B">
      <w:pPr>
        <w:pStyle w:val="Oaenoaieoiaioa"/>
        <w:rPr>
          <w:b/>
          <w:szCs w:val="28"/>
        </w:rPr>
      </w:pPr>
      <w:r>
        <w:rPr>
          <w:b/>
          <w:szCs w:val="28"/>
        </w:rPr>
        <w:t xml:space="preserve">Глава    </w:t>
      </w:r>
      <w:r>
        <w:rPr>
          <w:b/>
        </w:rPr>
        <w:t>Ивановского</w:t>
      </w:r>
      <w:r>
        <w:rPr>
          <w:b/>
          <w:szCs w:val="28"/>
        </w:rPr>
        <w:t xml:space="preserve">   </w:t>
      </w:r>
    </w:p>
    <w:p w:rsidR="00F92B6B" w:rsidRDefault="00F92B6B" w:rsidP="00F92B6B">
      <w:pPr>
        <w:pStyle w:val="Oaenoaieoiaioa"/>
        <w:rPr>
          <w:b/>
        </w:rPr>
      </w:pPr>
      <w:r>
        <w:rPr>
          <w:b/>
          <w:szCs w:val="28"/>
        </w:rPr>
        <w:t xml:space="preserve">муниципального  </w:t>
      </w:r>
      <w:r>
        <w:t xml:space="preserve"> </w:t>
      </w:r>
      <w:r w:rsidRPr="008669B0">
        <w:rPr>
          <w:b/>
        </w:rPr>
        <w:t xml:space="preserve">образования   </w:t>
      </w:r>
    </w:p>
    <w:p w:rsidR="00F92B6B" w:rsidRDefault="00F92B6B" w:rsidP="00F92B6B">
      <w:pPr>
        <w:pStyle w:val="Oaenoaieoiaioa"/>
        <w:rPr>
          <w:b/>
        </w:rPr>
      </w:pPr>
      <w:r>
        <w:rPr>
          <w:b/>
        </w:rPr>
        <w:t>Ивантеевского муниципального района</w:t>
      </w:r>
    </w:p>
    <w:p w:rsidR="002444BF" w:rsidRDefault="00F92B6B" w:rsidP="00F92B6B">
      <w:pPr>
        <w:pStyle w:val="Oaenoaieoiaioa"/>
        <w:rPr>
          <w:b/>
        </w:rPr>
      </w:pPr>
      <w:r>
        <w:rPr>
          <w:b/>
        </w:rPr>
        <w:t>Саратовской области</w:t>
      </w:r>
      <w:r w:rsidRPr="008669B0">
        <w:rPr>
          <w:b/>
        </w:rPr>
        <w:t xml:space="preserve">     </w:t>
      </w:r>
    </w:p>
    <w:p w:rsidR="002444BF" w:rsidRDefault="002444BF" w:rsidP="00F92B6B">
      <w:pPr>
        <w:pStyle w:val="Oaenoaieoiaioa"/>
        <w:rPr>
          <w:b/>
        </w:rPr>
      </w:pPr>
    </w:p>
    <w:p w:rsidR="002444BF" w:rsidRDefault="002444BF" w:rsidP="00F92B6B">
      <w:pPr>
        <w:pStyle w:val="Oaenoaieoiaioa"/>
        <w:rPr>
          <w:b/>
        </w:rPr>
      </w:pPr>
    </w:p>
    <w:p w:rsidR="002444BF" w:rsidRDefault="002444BF" w:rsidP="00F92B6B">
      <w:pPr>
        <w:pStyle w:val="Oaenoaieoiaioa"/>
        <w:rPr>
          <w:b/>
        </w:rPr>
      </w:pPr>
    </w:p>
    <w:p w:rsidR="00F92B6B" w:rsidRPr="001A7E94" w:rsidRDefault="00F92B6B" w:rsidP="00F92B6B">
      <w:pPr>
        <w:pStyle w:val="Oaenoaieoiaioa"/>
        <w:rPr>
          <w:b/>
        </w:rPr>
      </w:pPr>
      <w:r w:rsidRPr="008669B0">
        <w:rPr>
          <w:b/>
        </w:rPr>
        <w:lastRenderedPageBreak/>
        <w:t xml:space="preserve">                                                             </w:t>
      </w:r>
      <w:r>
        <w:rPr>
          <w:b/>
        </w:rPr>
        <w:t xml:space="preserve"> </w:t>
      </w:r>
    </w:p>
    <w:p w:rsidR="00F92B6B" w:rsidRPr="002444BF" w:rsidRDefault="00F92B6B" w:rsidP="002444BF">
      <w:pPr>
        <w:pStyle w:val="a9"/>
        <w:jc w:val="right"/>
        <w:rPr>
          <w:sz w:val="22"/>
          <w:szCs w:val="22"/>
        </w:rPr>
      </w:pPr>
      <w:r w:rsidRPr="002444BF">
        <w:rPr>
          <w:sz w:val="22"/>
          <w:szCs w:val="22"/>
        </w:rPr>
        <w:t xml:space="preserve">Приложение № 1 к проекту решения Совета              </w:t>
      </w:r>
    </w:p>
    <w:p w:rsidR="00F92B6B" w:rsidRPr="002444BF" w:rsidRDefault="00F92B6B" w:rsidP="002444BF">
      <w:pPr>
        <w:pStyle w:val="a9"/>
        <w:jc w:val="right"/>
        <w:rPr>
          <w:sz w:val="22"/>
          <w:szCs w:val="22"/>
        </w:rPr>
      </w:pPr>
      <w:r w:rsidRPr="002444BF">
        <w:rPr>
          <w:sz w:val="22"/>
          <w:szCs w:val="22"/>
        </w:rPr>
        <w:t xml:space="preserve">                                 Ивановского муниципального</w:t>
      </w:r>
    </w:p>
    <w:p w:rsidR="00F92B6B" w:rsidRPr="002444BF" w:rsidRDefault="00F92B6B" w:rsidP="002444BF">
      <w:pPr>
        <w:pStyle w:val="a9"/>
        <w:jc w:val="right"/>
        <w:rPr>
          <w:sz w:val="22"/>
          <w:szCs w:val="22"/>
        </w:rPr>
      </w:pPr>
      <w:r w:rsidRPr="002444BF">
        <w:rPr>
          <w:sz w:val="22"/>
          <w:szCs w:val="22"/>
        </w:rPr>
        <w:t xml:space="preserve">                                                                                                         образования «О б</w:t>
      </w:r>
      <w:r w:rsidR="002444BF" w:rsidRPr="002444BF">
        <w:rPr>
          <w:sz w:val="22"/>
          <w:szCs w:val="22"/>
        </w:rPr>
        <w:t xml:space="preserve">юджете </w:t>
      </w:r>
      <w:r w:rsidRPr="002444BF">
        <w:rPr>
          <w:sz w:val="22"/>
          <w:szCs w:val="22"/>
        </w:rPr>
        <w:t>Ивановского</w:t>
      </w:r>
    </w:p>
    <w:p w:rsidR="00F92B6B" w:rsidRPr="002444BF" w:rsidRDefault="00F92B6B" w:rsidP="002444BF">
      <w:pPr>
        <w:pStyle w:val="a9"/>
        <w:jc w:val="right"/>
        <w:rPr>
          <w:sz w:val="22"/>
          <w:szCs w:val="22"/>
        </w:rPr>
      </w:pPr>
      <w:r w:rsidRPr="002444BF">
        <w:rPr>
          <w:sz w:val="22"/>
          <w:szCs w:val="22"/>
        </w:rPr>
        <w:t xml:space="preserve">                                                                                                  муниципального об</w:t>
      </w:r>
      <w:r w:rsidR="002444BF" w:rsidRPr="002444BF">
        <w:rPr>
          <w:sz w:val="22"/>
          <w:szCs w:val="22"/>
        </w:rPr>
        <w:t xml:space="preserve">разования на </w:t>
      </w:r>
      <w:r w:rsidRPr="002444BF">
        <w:rPr>
          <w:sz w:val="22"/>
          <w:szCs w:val="22"/>
        </w:rPr>
        <w:t xml:space="preserve">2025 год </w:t>
      </w:r>
    </w:p>
    <w:p w:rsidR="00F92B6B" w:rsidRPr="002444BF" w:rsidRDefault="00F92B6B" w:rsidP="002444BF">
      <w:pPr>
        <w:pStyle w:val="a9"/>
        <w:jc w:val="right"/>
        <w:rPr>
          <w:sz w:val="22"/>
          <w:szCs w:val="22"/>
        </w:rPr>
      </w:pPr>
      <w:r w:rsidRPr="002444BF">
        <w:rPr>
          <w:sz w:val="22"/>
          <w:szCs w:val="22"/>
        </w:rPr>
        <w:t xml:space="preserve">и на плановый период 2026 и 2027 годов»                                                                  </w:t>
      </w:r>
    </w:p>
    <w:p w:rsidR="00F92B6B" w:rsidRDefault="00F92B6B" w:rsidP="00F92B6B">
      <w:pPr>
        <w:jc w:val="right"/>
      </w:pPr>
    </w:p>
    <w:p w:rsidR="00F92B6B" w:rsidRPr="00047AE3" w:rsidRDefault="00F92B6B" w:rsidP="00F92B6B">
      <w:pPr>
        <w:jc w:val="center"/>
        <w:rPr>
          <w:b/>
          <w:sz w:val="24"/>
          <w:szCs w:val="24"/>
        </w:rPr>
      </w:pPr>
      <w:r w:rsidRPr="00047AE3">
        <w:rPr>
          <w:b/>
          <w:sz w:val="24"/>
          <w:szCs w:val="24"/>
        </w:rPr>
        <w:t>Безвозмездные поступления в бюджет Ивановского муниципального образования</w:t>
      </w:r>
      <w:r w:rsidRPr="00047AE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2025 год и на плановый период 2026 и 2027</w:t>
      </w:r>
      <w:r w:rsidRPr="00047AE3">
        <w:rPr>
          <w:b/>
          <w:sz w:val="24"/>
          <w:szCs w:val="24"/>
        </w:rPr>
        <w:t xml:space="preserve"> годов</w:t>
      </w:r>
    </w:p>
    <w:p w:rsidR="00F92B6B" w:rsidRPr="00450D63" w:rsidRDefault="00F92B6B" w:rsidP="00F92B6B">
      <w:pPr>
        <w:jc w:val="center"/>
        <w:rPr>
          <w:b/>
        </w:rPr>
      </w:pPr>
    </w:p>
    <w:p w:rsidR="00F92B6B" w:rsidRPr="008A5872" w:rsidRDefault="00F92B6B" w:rsidP="00F92B6B">
      <w:pPr>
        <w:tabs>
          <w:tab w:val="left" w:pos="8550"/>
        </w:tabs>
        <w:jc w:val="right"/>
        <w:rPr>
          <w:sz w:val="24"/>
          <w:szCs w:val="24"/>
        </w:rPr>
      </w:pPr>
      <w:r w:rsidRPr="008A5872">
        <w:rPr>
          <w:sz w:val="24"/>
          <w:szCs w:val="24"/>
        </w:rPr>
        <w:t>тыс. руб.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5485"/>
        <w:gridCol w:w="989"/>
        <w:gridCol w:w="756"/>
        <w:gridCol w:w="850"/>
      </w:tblGrid>
      <w:tr w:rsidR="00F92B6B" w:rsidRPr="005E7003" w:rsidTr="002444BF">
        <w:tc>
          <w:tcPr>
            <w:tcW w:w="2977" w:type="dxa"/>
          </w:tcPr>
          <w:p w:rsidR="00F92B6B" w:rsidRPr="002444BF" w:rsidRDefault="00F92B6B" w:rsidP="009C5796">
            <w:pPr>
              <w:rPr>
                <w:b/>
                <w:snapToGrid w:val="0"/>
              </w:rPr>
            </w:pPr>
            <w:r w:rsidRPr="002444BF">
              <w:rPr>
                <w:b/>
                <w:snapToGrid w:val="0"/>
              </w:rPr>
              <w:t xml:space="preserve">Код бюджетной классификации 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b/>
                <w:snapToGrid w:val="0"/>
              </w:rPr>
            </w:pPr>
            <w:r w:rsidRPr="002444BF">
              <w:rPr>
                <w:b/>
                <w:snapToGrid w:val="0"/>
              </w:rPr>
              <w:t>Наименование дохода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center"/>
              <w:rPr>
                <w:b/>
              </w:rPr>
            </w:pPr>
            <w:r w:rsidRPr="002444BF">
              <w:rPr>
                <w:b/>
              </w:rPr>
              <w:t>2024 год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center"/>
              <w:rPr>
                <w:b/>
              </w:rPr>
            </w:pPr>
            <w:r w:rsidRPr="002444BF">
              <w:rPr>
                <w:b/>
              </w:rPr>
              <w:t>2025 год</w:t>
            </w: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center"/>
              <w:rPr>
                <w:b/>
              </w:rPr>
            </w:pPr>
            <w:r w:rsidRPr="002444BF">
              <w:rPr>
                <w:b/>
              </w:rPr>
              <w:t>2026 год</w:t>
            </w:r>
          </w:p>
        </w:tc>
      </w:tr>
      <w:tr w:rsidR="00F92B6B" w:rsidRPr="005E7003" w:rsidTr="002444BF">
        <w:tc>
          <w:tcPr>
            <w:tcW w:w="2977" w:type="dxa"/>
          </w:tcPr>
          <w:p w:rsidR="00F92B6B" w:rsidRPr="002444BF" w:rsidRDefault="00F92B6B" w:rsidP="009C5796">
            <w:pPr>
              <w:rPr>
                <w:b/>
                <w:snapToGrid w:val="0"/>
              </w:rPr>
            </w:pPr>
            <w:r w:rsidRPr="002444BF">
              <w:rPr>
                <w:b/>
                <w:snapToGrid w:val="0"/>
              </w:rPr>
              <w:t>2 00 00000 00 0000 000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b/>
                <w:snapToGrid w:val="0"/>
              </w:rPr>
            </w:pPr>
            <w:r w:rsidRPr="002444BF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  <w:rPr>
                <w:b/>
                <w:color w:val="000000"/>
              </w:rPr>
            </w:pPr>
            <w:r w:rsidRPr="002444BF">
              <w:rPr>
                <w:b/>
                <w:color w:val="000000"/>
              </w:rPr>
              <w:t>2460,9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  <w:rPr>
                <w:b/>
                <w:color w:val="000000"/>
              </w:rPr>
            </w:pPr>
            <w:r w:rsidRPr="002444BF">
              <w:rPr>
                <w:b/>
                <w:color w:val="000000"/>
              </w:rPr>
              <w:t>225,0</w:t>
            </w: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  <w:rPr>
                <w:b/>
                <w:color w:val="000000"/>
              </w:rPr>
            </w:pPr>
            <w:r w:rsidRPr="002444BF">
              <w:rPr>
                <w:b/>
                <w:color w:val="000000"/>
              </w:rPr>
              <w:t>233,4</w:t>
            </w:r>
          </w:p>
        </w:tc>
      </w:tr>
      <w:tr w:rsidR="00F92B6B" w:rsidRPr="005E7003" w:rsidTr="002444BF">
        <w:tc>
          <w:tcPr>
            <w:tcW w:w="2977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rPr>
                <w:snapToGrid w:val="0"/>
              </w:rPr>
              <w:t>2 02 00000 00 0000 000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  <w:rPr>
                <w:color w:val="000000"/>
              </w:rPr>
            </w:pPr>
            <w:r w:rsidRPr="002444BF">
              <w:rPr>
                <w:color w:val="000000"/>
              </w:rPr>
              <w:t>2460,9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  <w:rPr>
                <w:color w:val="000000"/>
              </w:rPr>
            </w:pPr>
            <w:r w:rsidRPr="002444BF">
              <w:rPr>
                <w:color w:val="000000"/>
              </w:rPr>
              <w:t>225,0</w:t>
            </w: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  <w:rPr>
                <w:color w:val="000000"/>
              </w:rPr>
            </w:pPr>
            <w:r w:rsidRPr="002444BF">
              <w:rPr>
                <w:color w:val="000000"/>
              </w:rPr>
              <w:t>233,4</w:t>
            </w:r>
          </w:p>
        </w:tc>
      </w:tr>
      <w:tr w:rsidR="00F92B6B" w:rsidRPr="005E7003" w:rsidTr="002444BF">
        <w:tc>
          <w:tcPr>
            <w:tcW w:w="2977" w:type="dxa"/>
          </w:tcPr>
          <w:p w:rsidR="00F92B6B" w:rsidRPr="002444BF" w:rsidRDefault="00F92B6B" w:rsidP="009C5796">
            <w:pPr>
              <w:rPr>
                <w:b/>
                <w:snapToGrid w:val="0"/>
              </w:rPr>
            </w:pPr>
            <w:r w:rsidRPr="002444BF">
              <w:rPr>
                <w:b/>
                <w:snapToGrid w:val="0"/>
              </w:rPr>
              <w:t>2 02 10000 00 0000 150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b/>
                <w:snapToGrid w:val="0"/>
              </w:rPr>
            </w:pPr>
            <w:r w:rsidRPr="002444BF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  <w:rPr>
                <w:b/>
                <w:color w:val="000000"/>
              </w:rPr>
            </w:pPr>
            <w:r w:rsidRPr="002444BF">
              <w:rPr>
                <w:b/>
                <w:color w:val="000000"/>
              </w:rPr>
              <w:t>50,0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  <w:rPr>
                <w:b/>
                <w:color w:val="000000"/>
              </w:rPr>
            </w:pPr>
            <w:r w:rsidRPr="002444BF">
              <w:rPr>
                <w:b/>
                <w:color w:val="000000"/>
              </w:rPr>
              <w:t>52,0</w:t>
            </w: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  <w:rPr>
                <w:b/>
                <w:color w:val="000000"/>
              </w:rPr>
            </w:pPr>
            <w:r w:rsidRPr="002444BF">
              <w:rPr>
                <w:b/>
                <w:color w:val="000000"/>
              </w:rPr>
              <w:t>54,2</w:t>
            </w:r>
          </w:p>
        </w:tc>
      </w:tr>
      <w:tr w:rsidR="00F92B6B" w:rsidRPr="005E7003" w:rsidTr="002444BF">
        <w:tc>
          <w:tcPr>
            <w:tcW w:w="2977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rPr>
                <w:snapToGrid w:val="0"/>
              </w:rPr>
              <w:t>2 02 16001 10 0000 150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  <w:rPr>
                <w:color w:val="000000"/>
              </w:rPr>
            </w:pPr>
            <w:r w:rsidRPr="002444BF">
              <w:rPr>
                <w:color w:val="000000"/>
              </w:rPr>
              <w:t>50,0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  <w:rPr>
                <w:color w:val="000000"/>
              </w:rPr>
            </w:pPr>
            <w:r w:rsidRPr="002444BF">
              <w:rPr>
                <w:color w:val="000000"/>
              </w:rPr>
              <w:t>52,0</w:t>
            </w: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  <w:rPr>
                <w:color w:val="000000"/>
              </w:rPr>
            </w:pPr>
            <w:r w:rsidRPr="002444BF">
              <w:rPr>
                <w:color w:val="000000"/>
              </w:rPr>
              <w:t>54,2</w:t>
            </w:r>
          </w:p>
        </w:tc>
      </w:tr>
      <w:tr w:rsidR="00F92B6B" w:rsidRPr="005E7003" w:rsidTr="002444BF">
        <w:tc>
          <w:tcPr>
            <w:tcW w:w="2977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rPr>
                <w:snapToGrid w:val="0"/>
              </w:rPr>
              <w:t>2 02 16001 10 0001 150</w:t>
            </w:r>
          </w:p>
          <w:p w:rsidR="00F92B6B" w:rsidRPr="002444BF" w:rsidRDefault="00F92B6B" w:rsidP="009C5796">
            <w:pPr>
              <w:rPr>
                <w:snapToGrid w:val="0"/>
              </w:rPr>
            </w:pP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rPr>
                <w:snapToGrid w:val="0"/>
              </w:rPr>
              <w:t>Дотации бюджетам сельских поселений на выравнивание бюджетной обеспеченности из бюджета муниципального района (за счет областной субвенции)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  <w:rPr>
                <w:color w:val="000000"/>
              </w:rPr>
            </w:pPr>
            <w:r w:rsidRPr="002444BF">
              <w:rPr>
                <w:color w:val="000000"/>
              </w:rPr>
              <w:t>50,0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  <w:rPr>
                <w:color w:val="000000"/>
              </w:rPr>
            </w:pPr>
            <w:r w:rsidRPr="002444BF">
              <w:rPr>
                <w:color w:val="000000"/>
              </w:rPr>
              <w:t>52,0</w:t>
            </w: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  <w:rPr>
                <w:color w:val="000000"/>
              </w:rPr>
            </w:pPr>
            <w:r w:rsidRPr="002444BF">
              <w:rPr>
                <w:color w:val="000000"/>
              </w:rPr>
              <w:t>54,2</w:t>
            </w:r>
          </w:p>
        </w:tc>
      </w:tr>
      <w:tr w:rsidR="00F92B6B" w:rsidRPr="005E7003" w:rsidTr="002444BF">
        <w:tc>
          <w:tcPr>
            <w:tcW w:w="2977" w:type="dxa"/>
          </w:tcPr>
          <w:p w:rsidR="00F92B6B" w:rsidRPr="002444BF" w:rsidRDefault="00F92B6B" w:rsidP="009C5796">
            <w:pPr>
              <w:rPr>
                <w:b/>
                <w:snapToGrid w:val="0"/>
              </w:rPr>
            </w:pPr>
            <w:r w:rsidRPr="002444BF">
              <w:rPr>
                <w:b/>
                <w:snapToGrid w:val="0"/>
              </w:rPr>
              <w:t>2 02 20000 00 0000 150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b/>
                <w:snapToGrid w:val="0"/>
              </w:rPr>
            </w:pPr>
            <w:r w:rsidRPr="002444BF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  <w:rPr>
                <w:b/>
              </w:rPr>
            </w:pPr>
            <w:r w:rsidRPr="002444BF">
              <w:rPr>
                <w:b/>
              </w:rPr>
              <w:t>2253,0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  <w:rPr>
                <w:b/>
              </w:rPr>
            </w:pPr>
          </w:p>
        </w:tc>
      </w:tr>
      <w:tr w:rsidR="00F92B6B" w:rsidRPr="005E7003" w:rsidTr="002444BF">
        <w:tc>
          <w:tcPr>
            <w:tcW w:w="2977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t>202 29999 10  0118 150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rPr>
                <w:snapToGrid w:val="0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</w:pPr>
            <w:r w:rsidRPr="002444BF">
              <w:t>2253,0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</w:pP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</w:pPr>
          </w:p>
        </w:tc>
      </w:tr>
      <w:tr w:rsidR="00F92B6B" w:rsidRPr="005E7003" w:rsidTr="002444BF">
        <w:trPr>
          <w:trHeight w:val="70"/>
        </w:trPr>
        <w:tc>
          <w:tcPr>
            <w:tcW w:w="2977" w:type="dxa"/>
          </w:tcPr>
          <w:p w:rsidR="00F92B6B" w:rsidRPr="002444BF" w:rsidRDefault="00F92B6B" w:rsidP="009C5796">
            <w:pPr>
              <w:rPr>
                <w:b/>
                <w:snapToGrid w:val="0"/>
              </w:rPr>
            </w:pPr>
            <w:r w:rsidRPr="002444BF">
              <w:rPr>
                <w:b/>
                <w:snapToGrid w:val="0"/>
              </w:rPr>
              <w:t>202 30000 00 0000 150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widowControl/>
              <w:rPr>
                <w:b/>
                <w:bCs/>
              </w:rPr>
            </w:pPr>
            <w:r w:rsidRPr="002444B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  <w:rPr>
                <w:b/>
              </w:rPr>
            </w:pPr>
            <w:r w:rsidRPr="002444BF">
              <w:rPr>
                <w:b/>
              </w:rPr>
              <w:t>157,9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  <w:rPr>
                <w:b/>
              </w:rPr>
            </w:pPr>
            <w:r w:rsidRPr="002444BF">
              <w:rPr>
                <w:b/>
              </w:rPr>
              <w:t>173,0</w:t>
            </w: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  <w:rPr>
                <w:b/>
              </w:rPr>
            </w:pPr>
            <w:r w:rsidRPr="002444BF">
              <w:rPr>
                <w:b/>
              </w:rPr>
              <w:t>179,2</w:t>
            </w:r>
          </w:p>
        </w:tc>
      </w:tr>
      <w:tr w:rsidR="00F92B6B" w:rsidRPr="005E7003" w:rsidTr="002444BF">
        <w:trPr>
          <w:trHeight w:val="70"/>
        </w:trPr>
        <w:tc>
          <w:tcPr>
            <w:tcW w:w="2977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rPr>
                <w:snapToGrid w:val="0"/>
              </w:rPr>
              <w:t>202 35118 10 0000 150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snapToGrid w:val="0"/>
              </w:rPr>
            </w:pPr>
            <w:r w:rsidRPr="002444BF">
              <w:rPr>
                <w:snapToGrid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</w:pPr>
            <w:r w:rsidRPr="002444BF">
              <w:t>157,9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</w:pPr>
            <w:r w:rsidRPr="002444BF">
              <w:t>173,0</w:t>
            </w: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</w:pPr>
            <w:r w:rsidRPr="002444BF">
              <w:t>179,2</w:t>
            </w:r>
          </w:p>
        </w:tc>
      </w:tr>
      <w:tr w:rsidR="00F92B6B" w:rsidRPr="005E7003" w:rsidTr="002444BF">
        <w:trPr>
          <w:trHeight w:val="70"/>
        </w:trPr>
        <w:tc>
          <w:tcPr>
            <w:tcW w:w="2977" w:type="dxa"/>
          </w:tcPr>
          <w:p w:rsidR="00F92B6B" w:rsidRPr="002444BF" w:rsidRDefault="00F92B6B" w:rsidP="009C5796">
            <w:pPr>
              <w:rPr>
                <w:b/>
              </w:rPr>
            </w:pPr>
            <w:r w:rsidRPr="002444BF">
              <w:rPr>
                <w:b/>
              </w:rPr>
              <w:t>Итого</w:t>
            </w:r>
          </w:p>
        </w:tc>
        <w:tc>
          <w:tcPr>
            <w:tcW w:w="5485" w:type="dxa"/>
          </w:tcPr>
          <w:p w:rsidR="00F92B6B" w:rsidRPr="002444BF" w:rsidRDefault="00F92B6B" w:rsidP="009C5796">
            <w:pPr>
              <w:rPr>
                <w:b/>
              </w:rPr>
            </w:pPr>
          </w:p>
        </w:tc>
        <w:tc>
          <w:tcPr>
            <w:tcW w:w="989" w:type="dxa"/>
          </w:tcPr>
          <w:p w:rsidR="00F92B6B" w:rsidRPr="002444BF" w:rsidRDefault="00F92B6B" w:rsidP="009C5796">
            <w:pPr>
              <w:jc w:val="right"/>
              <w:rPr>
                <w:b/>
                <w:color w:val="000000"/>
              </w:rPr>
            </w:pPr>
            <w:r w:rsidRPr="002444BF">
              <w:rPr>
                <w:b/>
                <w:color w:val="000000"/>
              </w:rPr>
              <w:t>2460,9</w:t>
            </w:r>
          </w:p>
        </w:tc>
        <w:tc>
          <w:tcPr>
            <w:tcW w:w="756" w:type="dxa"/>
          </w:tcPr>
          <w:p w:rsidR="00F92B6B" w:rsidRPr="002444BF" w:rsidRDefault="00F92B6B" w:rsidP="009C5796">
            <w:pPr>
              <w:jc w:val="right"/>
              <w:rPr>
                <w:b/>
                <w:color w:val="000000"/>
              </w:rPr>
            </w:pPr>
            <w:r w:rsidRPr="002444BF">
              <w:rPr>
                <w:b/>
                <w:color w:val="000000"/>
              </w:rPr>
              <w:t>225,0</w:t>
            </w:r>
          </w:p>
        </w:tc>
        <w:tc>
          <w:tcPr>
            <w:tcW w:w="850" w:type="dxa"/>
          </w:tcPr>
          <w:p w:rsidR="00F92B6B" w:rsidRPr="002444BF" w:rsidRDefault="00F92B6B" w:rsidP="009C5796">
            <w:pPr>
              <w:jc w:val="right"/>
              <w:rPr>
                <w:b/>
                <w:color w:val="000000"/>
              </w:rPr>
            </w:pPr>
            <w:r w:rsidRPr="002444BF">
              <w:rPr>
                <w:b/>
                <w:color w:val="000000"/>
              </w:rPr>
              <w:t>233,4</w:t>
            </w:r>
          </w:p>
        </w:tc>
      </w:tr>
    </w:tbl>
    <w:p w:rsidR="00F92B6B" w:rsidRPr="003B63F2" w:rsidRDefault="00F92B6B" w:rsidP="00F92B6B">
      <w:pPr>
        <w:rPr>
          <w:sz w:val="24"/>
          <w:szCs w:val="24"/>
        </w:rPr>
      </w:pPr>
    </w:p>
    <w:p w:rsidR="00F92B6B" w:rsidRPr="003B63F2" w:rsidRDefault="00F92B6B" w:rsidP="00F92B6B">
      <w:pPr>
        <w:rPr>
          <w:sz w:val="24"/>
          <w:szCs w:val="24"/>
        </w:rPr>
      </w:pPr>
    </w:p>
    <w:p w:rsidR="00F92B6B" w:rsidRPr="002444BF" w:rsidRDefault="00F92B6B" w:rsidP="00F92B6B">
      <w:pPr>
        <w:pStyle w:val="2"/>
        <w:jc w:val="both"/>
        <w:rPr>
          <w:b/>
          <w:color w:val="000000"/>
          <w:sz w:val="24"/>
          <w:szCs w:val="24"/>
        </w:rPr>
      </w:pPr>
      <w:r w:rsidRPr="003829D4">
        <w:rPr>
          <w:b/>
          <w:color w:val="000000"/>
          <w:sz w:val="26"/>
          <w:szCs w:val="26"/>
        </w:rPr>
        <w:t xml:space="preserve"> </w:t>
      </w:r>
      <w:r w:rsidRPr="002444BF">
        <w:rPr>
          <w:b/>
          <w:sz w:val="24"/>
          <w:szCs w:val="24"/>
        </w:rPr>
        <w:t xml:space="preserve">Глава    Ивановского </w:t>
      </w:r>
      <w:proofErr w:type="gramStart"/>
      <w:r w:rsidRPr="002444BF">
        <w:rPr>
          <w:b/>
          <w:sz w:val="24"/>
          <w:szCs w:val="24"/>
        </w:rPr>
        <w:t>муниципального</w:t>
      </w:r>
      <w:proofErr w:type="gramEnd"/>
      <w:r w:rsidRPr="002444BF">
        <w:rPr>
          <w:b/>
          <w:sz w:val="24"/>
          <w:szCs w:val="24"/>
        </w:rPr>
        <w:t xml:space="preserve">  </w:t>
      </w:r>
    </w:p>
    <w:p w:rsidR="002444BF" w:rsidRPr="002444BF" w:rsidRDefault="00F92B6B" w:rsidP="00F92B6B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 xml:space="preserve">образования </w:t>
      </w:r>
      <w:r w:rsidR="002444BF" w:rsidRPr="002444BF">
        <w:rPr>
          <w:b/>
          <w:sz w:val="24"/>
          <w:szCs w:val="24"/>
        </w:rPr>
        <w:t xml:space="preserve">Ивантеевского </w:t>
      </w:r>
      <w:r w:rsidRPr="002444BF">
        <w:rPr>
          <w:b/>
          <w:sz w:val="24"/>
          <w:szCs w:val="24"/>
        </w:rPr>
        <w:t>муниципального</w:t>
      </w:r>
    </w:p>
    <w:p w:rsidR="00F92B6B" w:rsidRPr="002444BF" w:rsidRDefault="00F92B6B" w:rsidP="00F92B6B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 xml:space="preserve"> района</w:t>
      </w:r>
      <w:r w:rsidR="002444BF" w:rsidRPr="002444BF">
        <w:rPr>
          <w:b/>
          <w:sz w:val="24"/>
          <w:szCs w:val="24"/>
        </w:rPr>
        <w:t xml:space="preserve">  </w:t>
      </w:r>
      <w:r w:rsidRPr="002444BF">
        <w:rPr>
          <w:b/>
          <w:sz w:val="24"/>
          <w:szCs w:val="24"/>
        </w:rPr>
        <w:t xml:space="preserve">Саратовской области                  </w:t>
      </w:r>
      <w:r w:rsidR="002444BF" w:rsidRPr="002444BF">
        <w:rPr>
          <w:b/>
          <w:sz w:val="24"/>
          <w:szCs w:val="24"/>
        </w:rPr>
        <w:t xml:space="preserve">                                   А.А.Шишкин</w:t>
      </w:r>
      <w:r w:rsidRPr="002444BF">
        <w:rPr>
          <w:b/>
          <w:sz w:val="24"/>
          <w:szCs w:val="24"/>
        </w:rPr>
        <w:t xml:space="preserve">                                                           </w:t>
      </w:r>
    </w:p>
    <w:p w:rsidR="00F92B6B" w:rsidRPr="002444BF" w:rsidRDefault="00F92B6B" w:rsidP="00F92B6B">
      <w:pPr>
        <w:rPr>
          <w:sz w:val="24"/>
          <w:szCs w:val="24"/>
        </w:rPr>
      </w:pPr>
    </w:p>
    <w:p w:rsidR="002444BF" w:rsidRPr="002444BF" w:rsidRDefault="002444BF" w:rsidP="00F92B6B">
      <w:pPr>
        <w:rPr>
          <w:sz w:val="24"/>
          <w:szCs w:val="24"/>
        </w:rPr>
      </w:pPr>
    </w:p>
    <w:p w:rsidR="002444BF" w:rsidRPr="003829D4" w:rsidRDefault="002444BF" w:rsidP="00F92B6B">
      <w:pPr>
        <w:rPr>
          <w:sz w:val="26"/>
          <w:szCs w:val="26"/>
        </w:rPr>
      </w:pPr>
    </w:p>
    <w:p w:rsidR="00F92B6B" w:rsidRDefault="00F92B6B" w:rsidP="00F92B6B"/>
    <w:p w:rsidR="00F92B6B" w:rsidRDefault="00F92B6B" w:rsidP="00F92B6B">
      <w:pPr>
        <w:jc w:val="right"/>
      </w:pPr>
      <w:r>
        <w:t xml:space="preserve">Приложение № 2 </w:t>
      </w:r>
      <w:r w:rsidRPr="006C07F5">
        <w:t xml:space="preserve"> </w:t>
      </w:r>
      <w:r>
        <w:t>к проекту решения</w:t>
      </w:r>
    </w:p>
    <w:p w:rsidR="00F92B6B" w:rsidRDefault="00F92B6B" w:rsidP="00F92B6B">
      <w:pPr>
        <w:jc w:val="right"/>
      </w:pPr>
      <w:r>
        <w:t xml:space="preserve">    Совета Ивановского муниципального</w:t>
      </w:r>
    </w:p>
    <w:p w:rsidR="00F92B6B" w:rsidRDefault="00F92B6B" w:rsidP="00F92B6B">
      <w:pPr>
        <w:jc w:val="right"/>
      </w:pPr>
      <w:r>
        <w:t xml:space="preserve">                                                                                                         образования «О бюджете Ивановского</w:t>
      </w:r>
    </w:p>
    <w:p w:rsidR="00F92B6B" w:rsidRDefault="00F92B6B" w:rsidP="00F92B6B">
      <w:pPr>
        <w:jc w:val="right"/>
      </w:pPr>
      <w:r>
        <w:t xml:space="preserve">                                                                                                   муниципального образования   на </w:t>
      </w:r>
      <w:r w:rsidRPr="002C55A1">
        <w:t>20</w:t>
      </w:r>
      <w:r>
        <w:t xml:space="preserve">25 </w:t>
      </w:r>
    </w:p>
    <w:p w:rsidR="00F92B6B" w:rsidRDefault="00F92B6B" w:rsidP="00F92B6B">
      <w:pPr>
        <w:tabs>
          <w:tab w:val="left" w:pos="5670"/>
          <w:tab w:val="left" w:pos="6237"/>
        </w:tabs>
        <w:jc w:val="right"/>
      </w:pPr>
      <w:r>
        <w:t xml:space="preserve">год и на плановый период 2026 и 2027 годов»                                                                </w:t>
      </w:r>
    </w:p>
    <w:p w:rsidR="00F92B6B" w:rsidRDefault="00F92B6B" w:rsidP="00F92B6B">
      <w:pPr>
        <w:jc w:val="right"/>
      </w:pPr>
    </w:p>
    <w:p w:rsidR="00F92B6B" w:rsidRDefault="00F92B6B" w:rsidP="00F92B6B">
      <w:pPr>
        <w:jc w:val="center"/>
        <w:rPr>
          <w:b/>
          <w:bCs/>
          <w:sz w:val="24"/>
          <w:szCs w:val="24"/>
        </w:rPr>
      </w:pPr>
      <w:r w:rsidRPr="00331EED">
        <w:rPr>
          <w:b/>
          <w:bCs/>
          <w:sz w:val="24"/>
          <w:szCs w:val="24"/>
        </w:rPr>
        <w:t>Нормативы распределения доходов</w:t>
      </w:r>
    </w:p>
    <w:p w:rsidR="00F92B6B" w:rsidRPr="00331EED" w:rsidRDefault="00F92B6B" w:rsidP="00F92B6B">
      <w:pPr>
        <w:jc w:val="center"/>
        <w:rPr>
          <w:b/>
          <w:sz w:val="24"/>
          <w:szCs w:val="24"/>
        </w:rPr>
      </w:pPr>
      <w:r w:rsidRPr="00331EED">
        <w:rPr>
          <w:b/>
          <w:bCs/>
          <w:sz w:val="24"/>
          <w:szCs w:val="24"/>
        </w:rPr>
        <w:t xml:space="preserve"> бюджета </w:t>
      </w:r>
      <w:r w:rsidRPr="00331EED">
        <w:rPr>
          <w:b/>
          <w:sz w:val="24"/>
          <w:szCs w:val="24"/>
        </w:rPr>
        <w:t>Ивановского муниципального образования</w:t>
      </w:r>
      <w:r w:rsidRPr="00331EE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2025 год и на плановый период 2026 и 2027</w:t>
      </w:r>
      <w:r w:rsidRPr="00331EED">
        <w:rPr>
          <w:b/>
          <w:sz w:val="24"/>
          <w:szCs w:val="24"/>
        </w:rPr>
        <w:t xml:space="preserve"> годов</w:t>
      </w:r>
    </w:p>
    <w:p w:rsidR="00F92B6B" w:rsidRDefault="00F92B6B" w:rsidP="002444BF">
      <w:r>
        <w:t xml:space="preserve">                                                                                   </w:t>
      </w:r>
      <w:r w:rsidR="002444BF">
        <w:t xml:space="preserve">                                                  </w:t>
      </w:r>
      <w:r>
        <w:t xml:space="preserve">  </w:t>
      </w:r>
      <w:r w:rsidRPr="00AC19F7">
        <w:t xml:space="preserve"> </w:t>
      </w:r>
      <w:r>
        <w:t>(%)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820"/>
        <w:gridCol w:w="2268"/>
      </w:tblGrid>
      <w:tr w:rsidR="00F92B6B" w:rsidRPr="00804DDF" w:rsidTr="00DB6E4C">
        <w:tc>
          <w:tcPr>
            <w:tcW w:w="2836" w:type="dxa"/>
          </w:tcPr>
          <w:p w:rsidR="00F92B6B" w:rsidRPr="00804DDF" w:rsidRDefault="00F92B6B" w:rsidP="009C5796">
            <w:pPr>
              <w:rPr>
                <w:b/>
                <w:snapToGrid w:val="0"/>
                <w:sz w:val="24"/>
                <w:szCs w:val="24"/>
              </w:rPr>
            </w:pPr>
            <w:r w:rsidRPr="00804DDF">
              <w:rPr>
                <w:b/>
                <w:snapToGrid w:val="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20" w:type="dxa"/>
          </w:tcPr>
          <w:p w:rsidR="00F92B6B" w:rsidRPr="00804DDF" w:rsidRDefault="00F92B6B" w:rsidP="009C579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04DDF">
              <w:rPr>
                <w:b/>
                <w:snapToGrid w:val="0"/>
                <w:sz w:val="24"/>
                <w:szCs w:val="24"/>
              </w:rPr>
              <w:t>Наименование дохода</w:t>
            </w:r>
          </w:p>
        </w:tc>
        <w:tc>
          <w:tcPr>
            <w:tcW w:w="2268" w:type="dxa"/>
          </w:tcPr>
          <w:p w:rsidR="00F92B6B" w:rsidRPr="00804DDF" w:rsidRDefault="00F92B6B" w:rsidP="009C5796">
            <w:pPr>
              <w:jc w:val="center"/>
              <w:rPr>
                <w:b/>
                <w:sz w:val="24"/>
                <w:szCs w:val="24"/>
              </w:rPr>
            </w:pPr>
            <w:r w:rsidRPr="00804DDF">
              <w:rPr>
                <w:b/>
                <w:sz w:val="24"/>
                <w:szCs w:val="24"/>
              </w:rPr>
              <w:t>Поступление в бюджет муниципального образования</w:t>
            </w:r>
          </w:p>
        </w:tc>
      </w:tr>
      <w:tr w:rsidR="00F92B6B" w:rsidRPr="00F06CFA" w:rsidTr="00DB6E4C">
        <w:tc>
          <w:tcPr>
            <w:tcW w:w="2836" w:type="dxa"/>
          </w:tcPr>
          <w:p w:rsidR="00F92B6B" w:rsidRPr="00F06CFA" w:rsidRDefault="00F92B6B" w:rsidP="009C5796">
            <w:pPr>
              <w:rPr>
                <w:sz w:val="24"/>
                <w:szCs w:val="24"/>
              </w:rPr>
            </w:pPr>
            <w:r w:rsidRPr="00F06CFA">
              <w:rPr>
                <w:sz w:val="24"/>
                <w:szCs w:val="24"/>
              </w:rPr>
              <w:t>1 11 02033 10 0000 120</w:t>
            </w:r>
          </w:p>
        </w:tc>
        <w:tc>
          <w:tcPr>
            <w:tcW w:w="4820" w:type="dxa"/>
          </w:tcPr>
          <w:p w:rsidR="00F92B6B" w:rsidRPr="00F06CFA" w:rsidRDefault="00F92B6B" w:rsidP="009C5796">
            <w:pPr>
              <w:rPr>
                <w:sz w:val="24"/>
                <w:szCs w:val="24"/>
              </w:rPr>
            </w:pPr>
            <w:r w:rsidRPr="00F06CFA">
              <w:rPr>
                <w:sz w:val="24"/>
                <w:szCs w:val="24"/>
              </w:rPr>
              <w:t xml:space="preserve">Доходы от размещения временно свободных </w:t>
            </w:r>
            <w:r w:rsidRPr="00F06CFA">
              <w:rPr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2268" w:type="dxa"/>
          </w:tcPr>
          <w:p w:rsidR="00F92B6B" w:rsidRPr="00F06CFA" w:rsidRDefault="00F92B6B" w:rsidP="009C5796">
            <w:pPr>
              <w:jc w:val="right"/>
              <w:rPr>
                <w:sz w:val="24"/>
                <w:szCs w:val="24"/>
              </w:rPr>
            </w:pPr>
            <w:r w:rsidRPr="00F06CFA">
              <w:rPr>
                <w:sz w:val="24"/>
                <w:szCs w:val="24"/>
              </w:rPr>
              <w:lastRenderedPageBreak/>
              <w:t>100,0</w:t>
            </w:r>
          </w:p>
        </w:tc>
      </w:tr>
      <w:tr w:rsidR="00F92B6B" w:rsidRPr="00804DDF" w:rsidTr="00DB6E4C">
        <w:tc>
          <w:tcPr>
            <w:tcW w:w="2836" w:type="dxa"/>
          </w:tcPr>
          <w:p w:rsidR="00F92B6B" w:rsidRPr="0020643A" w:rsidRDefault="00F92B6B" w:rsidP="009C5796">
            <w:pPr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lastRenderedPageBreak/>
              <w:t>1 13 01995 10 0000 130</w:t>
            </w:r>
          </w:p>
        </w:tc>
        <w:tc>
          <w:tcPr>
            <w:tcW w:w="4820" w:type="dxa"/>
          </w:tcPr>
          <w:p w:rsidR="00F92B6B" w:rsidRPr="0020643A" w:rsidRDefault="00F92B6B" w:rsidP="009C5796">
            <w:pPr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</w:tcPr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100,0</w:t>
            </w:r>
          </w:p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</w:p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</w:p>
        </w:tc>
      </w:tr>
      <w:tr w:rsidR="00F92B6B" w:rsidRPr="0096668F" w:rsidTr="00DB6E4C">
        <w:trPr>
          <w:trHeight w:hRule="exact" w:val="851"/>
        </w:trPr>
        <w:tc>
          <w:tcPr>
            <w:tcW w:w="2836" w:type="dxa"/>
          </w:tcPr>
          <w:p w:rsidR="00F92B6B" w:rsidRPr="0020643A" w:rsidRDefault="00F92B6B" w:rsidP="009C5796">
            <w:pPr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1 13 02065 10 0000130</w:t>
            </w:r>
          </w:p>
        </w:tc>
        <w:tc>
          <w:tcPr>
            <w:tcW w:w="4820" w:type="dxa"/>
          </w:tcPr>
          <w:p w:rsidR="00F92B6B" w:rsidRPr="0020643A" w:rsidRDefault="00F92B6B" w:rsidP="009C5796">
            <w:pPr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Доходы, поступающие 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</w:tcPr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100,0</w:t>
            </w:r>
          </w:p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</w:p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</w:p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</w:p>
        </w:tc>
      </w:tr>
      <w:tr w:rsidR="00F92B6B" w:rsidRPr="00804DDF" w:rsidTr="00DB6E4C">
        <w:tc>
          <w:tcPr>
            <w:tcW w:w="2836" w:type="dxa"/>
          </w:tcPr>
          <w:p w:rsidR="00F92B6B" w:rsidRPr="007C2534" w:rsidRDefault="00F92B6B" w:rsidP="009C5796">
            <w:pPr>
              <w:rPr>
                <w:sz w:val="24"/>
                <w:szCs w:val="24"/>
              </w:rPr>
            </w:pPr>
            <w:r w:rsidRPr="007C2534">
              <w:rPr>
                <w:sz w:val="24"/>
                <w:szCs w:val="24"/>
              </w:rPr>
              <w:t>1 13 02995 10 0000 130</w:t>
            </w:r>
          </w:p>
        </w:tc>
        <w:tc>
          <w:tcPr>
            <w:tcW w:w="4820" w:type="dxa"/>
          </w:tcPr>
          <w:p w:rsidR="00F92B6B" w:rsidRPr="007C2534" w:rsidRDefault="00F92B6B" w:rsidP="009C5796">
            <w:pPr>
              <w:rPr>
                <w:sz w:val="24"/>
                <w:szCs w:val="24"/>
              </w:rPr>
            </w:pPr>
            <w:r w:rsidRPr="007C2534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</w:tcPr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100,0</w:t>
            </w:r>
          </w:p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</w:p>
        </w:tc>
      </w:tr>
      <w:tr w:rsidR="00F92B6B" w:rsidRPr="005D3417" w:rsidTr="00DB6E4C">
        <w:trPr>
          <w:trHeight w:hRule="exact" w:val="798"/>
        </w:trPr>
        <w:tc>
          <w:tcPr>
            <w:tcW w:w="2836" w:type="dxa"/>
          </w:tcPr>
          <w:p w:rsidR="00F92B6B" w:rsidRPr="007C2534" w:rsidRDefault="00F92B6B" w:rsidP="009C5796">
            <w:pPr>
              <w:rPr>
                <w:color w:val="000000"/>
                <w:sz w:val="24"/>
                <w:szCs w:val="24"/>
              </w:rPr>
            </w:pPr>
            <w:r w:rsidRPr="007C2534">
              <w:rPr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4820" w:type="dxa"/>
            <w:vAlign w:val="center"/>
          </w:tcPr>
          <w:p w:rsidR="00F92B6B" w:rsidRPr="007C2534" w:rsidRDefault="00F92B6B" w:rsidP="009C5796">
            <w:pPr>
              <w:rPr>
                <w:color w:val="000000"/>
                <w:sz w:val="24"/>
                <w:szCs w:val="24"/>
              </w:rPr>
            </w:pPr>
            <w:r w:rsidRPr="007C2534">
              <w:rPr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C2534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7C2534">
              <w:rPr>
                <w:color w:val="000000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268" w:type="dxa"/>
          </w:tcPr>
          <w:p w:rsidR="00F92B6B" w:rsidRPr="000C3BA3" w:rsidRDefault="00F92B6B" w:rsidP="009C5796">
            <w:pPr>
              <w:jc w:val="right"/>
              <w:rPr>
                <w:sz w:val="24"/>
                <w:szCs w:val="24"/>
              </w:rPr>
            </w:pPr>
            <w:r w:rsidRPr="000C3BA3">
              <w:rPr>
                <w:sz w:val="24"/>
                <w:szCs w:val="24"/>
              </w:rPr>
              <w:t>100,0</w:t>
            </w:r>
          </w:p>
        </w:tc>
      </w:tr>
      <w:tr w:rsidR="00F92B6B" w:rsidRPr="00804DDF" w:rsidTr="00DB6E4C">
        <w:tc>
          <w:tcPr>
            <w:tcW w:w="2836" w:type="dxa"/>
          </w:tcPr>
          <w:p w:rsidR="00F92B6B" w:rsidRPr="007C2534" w:rsidRDefault="00F92B6B" w:rsidP="009C5796">
            <w:pPr>
              <w:rPr>
                <w:color w:val="000000"/>
                <w:sz w:val="24"/>
                <w:szCs w:val="24"/>
              </w:rPr>
            </w:pPr>
            <w:r w:rsidRPr="007C2534">
              <w:rPr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4820" w:type="dxa"/>
            <w:vAlign w:val="center"/>
          </w:tcPr>
          <w:p w:rsidR="00F92B6B" w:rsidRPr="007C2534" w:rsidRDefault="00F92B6B" w:rsidP="009C5796">
            <w:pPr>
              <w:rPr>
                <w:color w:val="000000"/>
                <w:sz w:val="24"/>
                <w:szCs w:val="24"/>
              </w:rPr>
            </w:pPr>
            <w:r w:rsidRPr="007C2534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</w:tcPr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92B6B" w:rsidRPr="00804DDF" w:rsidTr="00DB6E4C">
        <w:tc>
          <w:tcPr>
            <w:tcW w:w="2836" w:type="dxa"/>
          </w:tcPr>
          <w:p w:rsidR="00F92B6B" w:rsidRPr="0020643A" w:rsidRDefault="00F92B6B" w:rsidP="009C5796">
            <w:pPr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1 17 01050 10 0000 180</w:t>
            </w:r>
          </w:p>
        </w:tc>
        <w:tc>
          <w:tcPr>
            <w:tcW w:w="4820" w:type="dxa"/>
          </w:tcPr>
          <w:p w:rsidR="00F92B6B" w:rsidRPr="0020643A" w:rsidRDefault="00F92B6B" w:rsidP="009C5796">
            <w:pPr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</w:tcPr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100,0</w:t>
            </w:r>
          </w:p>
        </w:tc>
      </w:tr>
      <w:tr w:rsidR="00F92B6B" w:rsidRPr="00804DDF" w:rsidTr="00DB6E4C">
        <w:trPr>
          <w:trHeight w:hRule="exact" w:val="624"/>
        </w:trPr>
        <w:tc>
          <w:tcPr>
            <w:tcW w:w="2836" w:type="dxa"/>
          </w:tcPr>
          <w:p w:rsidR="00F92B6B" w:rsidRPr="0020643A" w:rsidRDefault="00F92B6B" w:rsidP="009C5796">
            <w:pPr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1 17 05050 10 0000 180</w:t>
            </w:r>
          </w:p>
        </w:tc>
        <w:tc>
          <w:tcPr>
            <w:tcW w:w="4820" w:type="dxa"/>
          </w:tcPr>
          <w:p w:rsidR="00F92B6B" w:rsidRPr="0020643A" w:rsidRDefault="00F92B6B" w:rsidP="009C5796">
            <w:pPr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</w:tcPr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  <w:r w:rsidRPr="0020643A">
              <w:rPr>
                <w:sz w:val="24"/>
                <w:szCs w:val="24"/>
              </w:rPr>
              <w:t>100,0</w:t>
            </w:r>
          </w:p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</w:p>
          <w:p w:rsidR="00F92B6B" w:rsidRPr="0020643A" w:rsidRDefault="00F92B6B" w:rsidP="009C5796">
            <w:pPr>
              <w:jc w:val="right"/>
              <w:rPr>
                <w:sz w:val="24"/>
                <w:szCs w:val="24"/>
              </w:rPr>
            </w:pPr>
          </w:p>
        </w:tc>
      </w:tr>
      <w:tr w:rsidR="00F92B6B" w:rsidRPr="00AA64E2" w:rsidTr="00DB6E4C">
        <w:trPr>
          <w:trHeight w:hRule="exact" w:val="624"/>
        </w:trPr>
        <w:tc>
          <w:tcPr>
            <w:tcW w:w="2836" w:type="dxa"/>
          </w:tcPr>
          <w:p w:rsidR="00F92B6B" w:rsidRPr="00AA64E2" w:rsidRDefault="00F92B6B" w:rsidP="009C5796">
            <w:pPr>
              <w:rPr>
                <w:sz w:val="24"/>
                <w:szCs w:val="24"/>
              </w:rPr>
            </w:pPr>
            <w:r w:rsidRPr="00AA64E2">
              <w:rPr>
                <w:sz w:val="24"/>
                <w:szCs w:val="24"/>
              </w:rPr>
              <w:t>1 17 15030 10 0000 150</w:t>
            </w:r>
          </w:p>
        </w:tc>
        <w:tc>
          <w:tcPr>
            <w:tcW w:w="4820" w:type="dxa"/>
          </w:tcPr>
          <w:p w:rsidR="00F92B6B" w:rsidRPr="00AA64E2" w:rsidRDefault="00F92B6B" w:rsidP="009C5796">
            <w:pPr>
              <w:rPr>
                <w:sz w:val="24"/>
                <w:szCs w:val="24"/>
              </w:rPr>
            </w:pPr>
            <w:r w:rsidRPr="00AA64E2">
              <w:rPr>
                <w:sz w:val="24"/>
                <w:szCs w:val="24"/>
              </w:rPr>
              <w:t>Инициативные платежи, зачисляемые в бюджеты сельских поселений*</w:t>
            </w:r>
          </w:p>
        </w:tc>
        <w:tc>
          <w:tcPr>
            <w:tcW w:w="2268" w:type="dxa"/>
          </w:tcPr>
          <w:p w:rsidR="00F92B6B" w:rsidRPr="00AA64E2" w:rsidRDefault="00F92B6B" w:rsidP="009C5796">
            <w:pPr>
              <w:jc w:val="right"/>
              <w:rPr>
                <w:sz w:val="24"/>
                <w:szCs w:val="24"/>
              </w:rPr>
            </w:pPr>
            <w:r w:rsidRPr="00AA64E2">
              <w:rPr>
                <w:sz w:val="24"/>
                <w:szCs w:val="24"/>
              </w:rPr>
              <w:t>100,0</w:t>
            </w:r>
          </w:p>
        </w:tc>
      </w:tr>
    </w:tbl>
    <w:p w:rsidR="00F92B6B" w:rsidRDefault="00F92B6B" w:rsidP="00F92B6B">
      <w:pPr>
        <w:jc w:val="center"/>
      </w:pPr>
    </w:p>
    <w:p w:rsidR="00F92B6B" w:rsidRDefault="00F92B6B" w:rsidP="00F92B6B">
      <w:pPr>
        <w:ind w:hanging="993"/>
        <w:rPr>
          <w:sz w:val="22"/>
          <w:szCs w:val="22"/>
        </w:rPr>
      </w:pPr>
      <w:r>
        <w:rPr>
          <w:sz w:val="22"/>
          <w:szCs w:val="22"/>
        </w:rPr>
        <w:t xml:space="preserve">    *- Главным администратором может осуществляться администрирование поступлений по всем группам подвидов, статьям, подстатьям данного вида доходов.</w:t>
      </w:r>
    </w:p>
    <w:p w:rsidR="00F92B6B" w:rsidRDefault="00F92B6B" w:rsidP="00F92B6B">
      <w:pPr>
        <w:jc w:val="center"/>
      </w:pPr>
    </w:p>
    <w:p w:rsidR="00F92B6B" w:rsidRPr="00485D03" w:rsidRDefault="00F92B6B" w:rsidP="00F92B6B">
      <w:pPr>
        <w:pStyle w:val="2"/>
        <w:jc w:val="both"/>
        <w:rPr>
          <w:b/>
          <w:sz w:val="24"/>
          <w:szCs w:val="24"/>
        </w:rPr>
      </w:pPr>
    </w:p>
    <w:p w:rsidR="00DB6E4C" w:rsidRPr="002444BF" w:rsidRDefault="00DB6E4C" w:rsidP="00DB6E4C">
      <w:pPr>
        <w:pStyle w:val="2"/>
        <w:jc w:val="both"/>
        <w:rPr>
          <w:b/>
          <w:color w:val="000000"/>
          <w:sz w:val="24"/>
          <w:szCs w:val="24"/>
        </w:rPr>
      </w:pPr>
      <w:r w:rsidRPr="002444BF">
        <w:rPr>
          <w:b/>
          <w:sz w:val="24"/>
          <w:szCs w:val="24"/>
        </w:rPr>
        <w:t xml:space="preserve">Глава    Ивановского </w:t>
      </w:r>
      <w:proofErr w:type="gramStart"/>
      <w:r w:rsidRPr="002444BF">
        <w:rPr>
          <w:b/>
          <w:sz w:val="24"/>
          <w:szCs w:val="24"/>
        </w:rPr>
        <w:t>муниципального</w:t>
      </w:r>
      <w:proofErr w:type="gramEnd"/>
      <w:r w:rsidRPr="002444BF">
        <w:rPr>
          <w:b/>
          <w:sz w:val="24"/>
          <w:szCs w:val="24"/>
        </w:rPr>
        <w:t xml:space="preserve">  </w:t>
      </w:r>
    </w:p>
    <w:p w:rsidR="00DB6E4C" w:rsidRPr="002444BF" w:rsidRDefault="00DB6E4C" w:rsidP="00DB6E4C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>образования Ивантеевского муниципального</w:t>
      </w: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 xml:space="preserve"> района  Саратовской области                                                     А.А.Шишкин   </w:t>
      </w: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</w:p>
    <w:p w:rsidR="00DB6E4C" w:rsidRPr="002444BF" w:rsidRDefault="00DB6E4C" w:rsidP="00DB6E4C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 xml:space="preserve">                                                        </w:t>
      </w:r>
    </w:p>
    <w:p w:rsidR="00F92B6B" w:rsidRPr="0080348B" w:rsidRDefault="00F92B6B" w:rsidP="00DB6E4C">
      <w:pPr>
        <w:pStyle w:val="a9"/>
        <w:jc w:val="right"/>
      </w:pPr>
      <w:r w:rsidRPr="0080348B">
        <w:t>Приложение №</w:t>
      </w:r>
      <w:r>
        <w:t>3</w:t>
      </w:r>
      <w:r w:rsidRPr="0080348B">
        <w:t xml:space="preserve"> к проекту решения </w:t>
      </w:r>
    </w:p>
    <w:p w:rsidR="00F92B6B" w:rsidRPr="0080348B" w:rsidRDefault="00F92B6B" w:rsidP="00DB6E4C">
      <w:pPr>
        <w:pStyle w:val="a9"/>
        <w:jc w:val="right"/>
      </w:pPr>
      <w:r w:rsidRPr="0080348B">
        <w:t xml:space="preserve">                                                                                                     Совета Ивановского муниципального</w:t>
      </w:r>
    </w:p>
    <w:p w:rsidR="00F92B6B" w:rsidRPr="0080348B" w:rsidRDefault="00F92B6B" w:rsidP="00DB6E4C">
      <w:pPr>
        <w:pStyle w:val="a9"/>
        <w:jc w:val="right"/>
      </w:pPr>
      <w:r w:rsidRPr="0080348B">
        <w:t xml:space="preserve">                                                                                             образования  «О бюджете Ивановского </w:t>
      </w:r>
    </w:p>
    <w:p w:rsidR="00F92B6B" w:rsidRDefault="00F92B6B" w:rsidP="00DB6E4C">
      <w:pPr>
        <w:pStyle w:val="a9"/>
        <w:jc w:val="right"/>
      </w:pPr>
      <w:r w:rsidRPr="0080348B">
        <w:t xml:space="preserve">                                                                                                           мун</w:t>
      </w:r>
      <w:r>
        <w:t xml:space="preserve">иципального образования на </w:t>
      </w:r>
      <w:r w:rsidRPr="002C55A1">
        <w:t>20</w:t>
      </w:r>
      <w:r>
        <w:t xml:space="preserve">25 год и </w:t>
      </w:r>
    </w:p>
    <w:p w:rsidR="00F92B6B" w:rsidRPr="0080348B" w:rsidRDefault="00F92B6B" w:rsidP="00DB6E4C">
      <w:pPr>
        <w:pStyle w:val="a9"/>
        <w:jc w:val="right"/>
      </w:pPr>
      <w:r>
        <w:t>на плановый период 2026 и 2027 годов</w:t>
      </w:r>
      <w:r w:rsidRPr="0080348B">
        <w:t xml:space="preserve">»                                                                </w:t>
      </w:r>
    </w:p>
    <w:p w:rsidR="00F92B6B" w:rsidRPr="0080348B" w:rsidRDefault="00F92B6B" w:rsidP="00F92B6B">
      <w:pPr>
        <w:ind w:firstLine="708"/>
        <w:jc w:val="center"/>
        <w:rPr>
          <w:b/>
          <w:sz w:val="22"/>
          <w:szCs w:val="22"/>
        </w:rPr>
      </w:pPr>
    </w:p>
    <w:p w:rsidR="00F92B6B" w:rsidRPr="006315C0" w:rsidRDefault="00F92B6B" w:rsidP="00F92B6B">
      <w:pPr>
        <w:jc w:val="center"/>
        <w:rPr>
          <w:b/>
        </w:rPr>
      </w:pPr>
      <w:r w:rsidRPr="006315C0">
        <w:rPr>
          <w:b/>
        </w:rPr>
        <w:t xml:space="preserve">Ведомственная структура  расходов бюджета   Ивановского  муниципального образования </w:t>
      </w:r>
      <w:r>
        <w:rPr>
          <w:b/>
        </w:rPr>
        <w:t>на 2025 год и на плановый период 2026 и 2027</w:t>
      </w:r>
      <w:r w:rsidRPr="006315C0">
        <w:rPr>
          <w:b/>
        </w:rPr>
        <w:t xml:space="preserve"> годов</w:t>
      </w:r>
    </w:p>
    <w:p w:rsidR="00F92B6B" w:rsidRPr="0080348B" w:rsidRDefault="00F92B6B" w:rsidP="00F92B6B">
      <w:pPr>
        <w:pStyle w:val="Oaenoaieoiaioa"/>
        <w:tabs>
          <w:tab w:val="left" w:pos="142"/>
        </w:tabs>
        <w:ind w:firstLine="0"/>
        <w:rPr>
          <w:sz w:val="22"/>
          <w:szCs w:val="22"/>
        </w:rPr>
      </w:pPr>
    </w:p>
    <w:p w:rsidR="00F92B6B" w:rsidRDefault="00F92B6B" w:rsidP="00F92B6B">
      <w:pPr>
        <w:ind w:right="-144"/>
        <w:jc w:val="center"/>
        <w:rPr>
          <w:sz w:val="22"/>
          <w:szCs w:val="22"/>
        </w:rPr>
      </w:pPr>
      <w:r w:rsidRPr="0080348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80348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</w:t>
      </w:r>
      <w:r w:rsidRPr="0080348B">
        <w:rPr>
          <w:sz w:val="22"/>
          <w:szCs w:val="22"/>
        </w:rPr>
        <w:t>тыс. руб.</w:t>
      </w:r>
    </w:p>
    <w:tbl>
      <w:tblPr>
        <w:tblW w:w="5222" w:type="pct"/>
        <w:tblInd w:w="-459" w:type="dxa"/>
        <w:tblLayout w:type="fixed"/>
        <w:tblLook w:val="04A0"/>
      </w:tblPr>
      <w:tblGrid>
        <w:gridCol w:w="3969"/>
        <w:gridCol w:w="566"/>
        <w:gridCol w:w="568"/>
        <w:gridCol w:w="708"/>
        <w:gridCol w:w="1277"/>
        <w:gridCol w:w="789"/>
        <w:gridCol w:w="756"/>
        <w:gridCol w:w="867"/>
        <w:gridCol w:w="795"/>
      </w:tblGrid>
      <w:tr w:rsidR="00DB6E4C" w:rsidTr="00DB6E4C">
        <w:trPr>
          <w:trHeight w:val="255"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 г.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DB6E4C" w:rsidTr="00DB6E4C">
        <w:trPr>
          <w:trHeight w:val="69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Ивановского муниципального образования Ивантеевского муниципального района Саратовской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4 718,4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2 472,8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2 471,1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1 504,7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1 461,0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1 417,0</w:t>
            </w:r>
          </w:p>
        </w:tc>
      </w:tr>
      <w:tr w:rsidR="00DB6E4C" w:rsidTr="00DB6E4C">
        <w:trPr>
          <w:trHeight w:val="69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320,0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91 3 00 02300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</w:tr>
      <w:tr w:rsidR="00DB6E4C" w:rsidTr="00DB6E4C">
        <w:trPr>
          <w:trHeight w:val="118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9130002300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</w:tr>
      <w:tr w:rsidR="00DB6E4C" w:rsidTr="00DB6E4C">
        <w:trPr>
          <w:trHeight w:val="91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742,3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848,6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834,6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698,9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698,9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91 3 00 02200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697,4</w:t>
            </w:r>
          </w:p>
        </w:tc>
      </w:tr>
      <w:tr w:rsidR="00DB6E4C" w:rsidTr="00DB6E4C">
        <w:trPr>
          <w:trHeight w:val="1046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9130002200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318,9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9130002200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9130002200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DB6E4C" w:rsidTr="00DB6E4C">
        <w:trPr>
          <w:trHeight w:val="69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91 3 00 06100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9130006100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межбюджетных трансфертов местным бюджетам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96 1 00 00000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</w:tr>
      <w:tr w:rsidR="00DB6E4C" w:rsidTr="00DB6E4C">
        <w:trPr>
          <w:trHeight w:val="267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поселения, осуществлению внутреннего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96 1 00 66040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9610066040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40,0</w:t>
            </w:r>
          </w:p>
        </w:tc>
      </w:tr>
      <w:tr w:rsidR="00DB6E4C" w:rsidTr="00DB6E4C">
        <w:trPr>
          <w:trHeight w:val="28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99 4 00 00000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99 4 00 08810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9940008810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222,4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222,4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222,4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межбюджетных трансфертов местным бюджетам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96 1 00 00000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</w:tr>
      <w:tr w:rsidR="00DB6E4C" w:rsidTr="00DB6E4C">
        <w:trPr>
          <w:trHeight w:val="1699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поселения, осуществлению внутреннего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96 1 00 66040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E4C" w:rsidRDefault="00DB6E4C" w:rsidP="009C5796">
            <w:pPr>
              <w:rPr>
                <w:sz w:val="18"/>
                <w:szCs w:val="18"/>
              </w:rPr>
            </w:pPr>
          </w:p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9610066040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</w:tr>
      <w:tr w:rsidR="00DB6E4C" w:rsidTr="00DB6E4C">
        <w:trPr>
          <w:trHeight w:val="57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97001Z0000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157,9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173,0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179,2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157,9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173,0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179,2</w:t>
            </w:r>
          </w:p>
        </w:tc>
      </w:tr>
      <w:tr w:rsidR="00DB6E4C" w:rsidTr="00DB6E4C">
        <w:trPr>
          <w:trHeight w:val="69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</w:tr>
      <w:tr w:rsidR="00DB6E4C" w:rsidTr="00DB6E4C">
        <w:trPr>
          <w:trHeight w:val="69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90 1 00 00000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</w:tr>
      <w:tr w:rsidR="00DB6E4C" w:rsidTr="00DB6E4C">
        <w:trPr>
          <w:trHeight w:val="66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90 1 00 51180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</w:tr>
      <w:tr w:rsidR="00DB6E4C" w:rsidTr="00DB6E4C">
        <w:trPr>
          <w:trHeight w:val="112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162,8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DB6E4C" w:rsidRPr="00F7055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2 798,4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573,8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599,9</w:t>
            </w:r>
          </w:p>
        </w:tc>
      </w:tr>
      <w:tr w:rsidR="00DB6E4C" w:rsidRPr="00F7055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Дорожное хозяйств</w:t>
            </w:r>
            <w:proofErr w:type="gramStart"/>
            <w:r w:rsidRPr="00F7055C">
              <w:rPr>
                <w:b/>
                <w:sz w:val="18"/>
                <w:szCs w:val="18"/>
              </w:rPr>
              <w:t>о(</w:t>
            </w:r>
            <w:proofErr w:type="gramEnd"/>
            <w:r w:rsidRPr="00F7055C"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2 798,4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573,8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599,9</w:t>
            </w:r>
          </w:p>
        </w:tc>
      </w:tr>
      <w:tr w:rsidR="00DB6E4C" w:rsidTr="00DB6E4C">
        <w:trPr>
          <w:trHeight w:val="643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 «Развитие Ивановского муниципального образования Ивантеевского муниципального района Саратовской области»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DB6E4C" w:rsidTr="00DB6E4C">
        <w:trPr>
          <w:trHeight w:val="91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автомобильных дорог общего пользования местного значения в границах населенных пунктов Ивановского муниципального образования 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64 4 00 00000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DB6E4C" w:rsidTr="00DB6E4C">
        <w:trPr>
          <w:trHeight w:val="907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64 4 01 00000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DB6E4C" w:rsidTr="00DB6E4C">
        <w:trPr>
          <w:trHeight w:val="91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4 01 9Д017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644019Д017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B6E4C" w:rsidTr="00DB6E4C">
        <w:trPr>
          <w:trHeight w:val="114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4 01 9Д000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644019Д000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DB6E4C" w:rsidRPr="00F7055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125,0</w:t>
            </w:r>
          </w:p>
        </w:tc>
      </w:tr>
      <w:tr w:rsidR="00DB6E4C" w:rsidRPr="00F7055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125,0</w:t>
            </w:r>
          </w:p>
        </w:tc>
      </w:tr>
      <w:tr w:rsidR="00DB6E4C" w:rsidTr="00DB6E4C">
        <w:trPr>
          <w:trHeight w:val="61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 «Развитие Ивановского муниципального образования Ивантеевского муниципального района Саратовской области»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«Благоустройство»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</w:tr>
      <w:tr w:rsidR="00DB6E4C" w:rsidTr="00DB6E4C">
        <w:trPr>
          <w:trHeight w:val="69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"Уличное освещение территории населенных пунктов муниципального образования 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64 1 01 00000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01 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E4C" w:rsidRDefault="00DB6E4C" w:rsidP="009C5796">
            <w:pPr>
              <w:rPr>
                <w:sz w:val="18"/>
                <w:szCs w:val="18"/>
              </w:rPr>
            </w:pPr>
          </w:p>
          <w:p w:rsidR="00DB6E4C" w:rsidRDefault="00DB6E4C" w:rsidP="009C5796">
            <w:pPr>
              <w:rPr>
                <w:sz w:val="18"/>
                <w:szCs w:val="18"/>
              </w:rPr>
            </w:pPr>
          </w:p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64101Z0000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содержание памятников, мест захоронений"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64 1 02 00000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02 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64102Z0000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B6E4C" w:rsidTr="00DB6E4C">
        <w:trPr>
          <w:trHeight w:val="69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чистоты, порядка и благоустройства на территории муниципального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64 1 04 00000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04 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64104Z0000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КУЛЬТУРА</w:t>
            </w:r>
            <w:proofErr w:type="gramStart"/>
            <w:r w:rsidRPr="00F7055C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F7055C">
              <w:rPr>
                <w:b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5,0</w:t>
            </w:r>
          </w:p>
        </w:tc>
      </w:tr>
      <w:tr w:rsidR="00DB6E4C" w:rsidTr="00DB6E4C">
        <w:trPr>
          <w:trHeight w:val="7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 «Развитие Ивановского муниципального образования Ивантеевского муниципального района Саратовской области»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"Обеспечение культурного досуга жителей муниципального образования»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64 2 00 00000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B6E4C" w:rsidTr="00DB6E4C">
        <w:trPr>
          <w:trHeight w:val="91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проведение мероприятий, посвященным государственным календарным праздникам, значимым событиям и памятным датам 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64 2 01 00000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2 01 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64201Z0000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137,4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140,0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145,0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107,4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115,0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доплаты к пенсии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92 0 03 00000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DB6E4C" w:rsidTr="00DB6E4C">
        <w:trPr>
          <w:trHeight w:val="96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92 0 03 20340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DB6E4C" w:rsidTr="00DB6E4C">
        <w:trPr>
          <w:trHeight w:val="34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9200320340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DB6E4C" w:rsidTr="00DB6E4C">
        <w:trPr>
          <w:trHeight w:val="25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F7055C" w:rsidRDefault="00F92B6B" w:rsidP="009C5796">
            <w:pPr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 w:rsidRPr="00F7055C">
              <w:rPr>
                <w:b/>
                <w:sz w:val="18"/>
                <w:szCs w:val="18"/>
              </w:rPr>
              <w:t>30,0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92 0 00 00000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B6E4C" w:rsidTr="00DB6E4C">
        <w:trPr>
          <w:trHeight w:val="46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социальной поддержки отдельных категорий населения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92 0 01 00000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B6E4C" w:rsidTr="00DB6E4C">
        <w:trPr>
          <w:trHeight w:val="495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разовой материальной помощи гражданам, находящимся в трудной жизненной ситуации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92 0 01 20130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B6E4C" w:rsidTr="00DB6E4C">
        <w:trPr>
          <w:trHeight w:val="33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9200120130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B6E4C" w:rsidTr="00DB6E4C">
        <w:trPr>
          <w:trHeight w:val="209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Pr="00F7055C" w:rsidRDefault="00F92B6B" w:rsidP="009C579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</w:pPr>
            <w: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center"/>
            </w:pPr>
            <w: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4 718,4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2 472,8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2 471,1</w:t>
            </w:r>
          </w:p>
        </w:tc>
      </w:tr>
    </w:tbl>
    <w:p w:rsidR="00F92B6B" w:rsidRPr="0080348B" w:rsidRDefault="00F92B6B" w:rsidP="00F92B6B">
      <w:pPr>
        <w:ind w:right="-144"/>
        <w:jc w:val="center"/>
        <w:rPr>
          <w:sz w:val="22"/>
          <w:szCs w:val="22"/>
        </w:rPr>
      </w:pPr>
    </w:p>
    <w:p w:rsidR="00F92B6B" w:rsidRPr="00B17F09" w:rsidRDefault="00F92B6B" w:rsidP="00F92B6B">
      <w:pPr>
        <w:pStyle w:val="2"/>
        <w:ind w:left="-720"/>
        <w:jc w:val="both"/>
        <w:rPr>
          <w:b/>
          <w:sz w:val="22"/>
          <w:szCs w:val="22"/>
        </w:rPr>
      </w:pPr>
    </w:p>
    <w:p w:rsidR="00DB6E4C" w:rsidRPr="002444BF" w:rsidRDefault="00DB6E4C" w:rsidP="00DB6E4C">
      <w:pPr>
        <w:pStyle w:val="2"/>
        <w:jc w:val="both"/>
        <w:rPr>
          <w:b/>
          <w:color w:val="000000"/>
          <w:sz w:val="24"/>
          <w:szCs w:val="24"/>
        </w:rPr>
      </w:pPr>
      <w:r w:rsidRPr="002444BF">
        <w:rPr>
          <w:b/>
          <w:sz w:val="24"/>
          <w:szCs w:val="24"/>
        </w:rPr>
        <w:t xml:space="preserve">Глава    Ивановского </w:t>
      </w:r>
      <w:proofErr w:type="gramStart"/>
      <w:r w:rsidRPr="002444BF">
        <w:rPr>
          <w:b/>
          <w:sz w:val="24"/>
          <w:szCs w:val="24"/>
        </w:rPr>
        <w:t>муниципального</w:t>
      </w:r>
      <w:proofErr w:type="gramEnd"/>
      <w:r w:rsidRPr="002444BF">
        <w:rPr>
          <w:b/>
          <w:sz w:val="24"/>
          <w:szCs w:val="24"/>
        </w:rPr>
        <w:t xml:space="preserve">  </w:t>
      </w:r>
    </w:p>
    <w:p w:rsidR="00DB6E4C" w:rsidRPr="002444BF" w:rsidRDefault="00DB6E4C" w:rsidP="00DB6E4C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>образования Ивантеевского муниципального</w:t>
      </w: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 xml:space="preserve"> района  Саратовской области                                                     А.А.Шишкин   </w:t>
      </w: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</w:p>
    <w:p w:rsidR="00F92B6B" w:rsidRDefault="00F92B6B" w:rsidP="00F92B6B">
      <w:pPr>
        <w:rPr>
          <w:sz w:val="26"/>
          <w:szCs w:val="26"/>
        </w:rPr>
      </w:pPr>
    </w:p>
    <w:p w:rsidR="00DB6E4C" w:rsidRDefault="00DB6E4C" w:rsidP="00F92B6B">
      <w:pPr>
        <w:rPr>
          <w:sz w:val="26"/>
          <w:szCs w:val="26"/>
        </w:rPr>
      </w:pPr>
    </w:p>
    <w:p w:rsidR="00DB6E4C" w:rsidRDefault="00DB6E4C" w:rsidP="00F92B6B">
      <w:pPr>
        <w:rPr>
          <w:sz w:val="26"/>
          <w:szCs w:val="26"/>
        </w:rPr>
      </w:pPr>
    </w:p>
    <w:p w:rsidR="00DB6E4C" w:rsidRDefault="00DB6E4C" w:rsidP="00F92B6B">
      <w:pPr>
        <w:rPr>
          <w:sz w:val="26"/>
          <w:szCs w:val="26"/>
        </w:rPr>
      </w:pPr>
    </w:p>
    <w:p w:rsidR="00DB6E4C" w:rsidRDefault="00DB6E4C" w:rsidP="00F92B6B">
      <w:pPr>
        <w:rPr>
          <w:sz w:val="26"/>
          <w:szCs w:val="26"/>
        </w:rPr>
      </w:pPr>
    </w:p>
    <w:p w:rsidR="00DB6E4C" w:rsidRDefault="00DB6E4C" w:rsidP="00F92B6B">
      <w:pPr>
        <w:rPr>
          <w:sz w:val="26"/>
          <w:szCs w:val="26"/>
        </w:rPr>
      </w:pPr>
    </w:p>
    <w:p w:rsidR="00F92B6B" w:rsidRPr="0080348B" w:rsidRDefault="00F92B6B" w:rsidP="00F92B6B">
      <w:pPr>
        <w:pStyle w:val="Oaenoaieoiaioa"/>
        <w:ind w:left="-426" w:hanging="141"/>
        <w:rPr>
          <w:b/>
          <w:sz w:val="22"/>
          <w:szCs w:val="22"/>
        </w:rPr>
      </w:pPr>
    </w:p>
    <w:p w:rsidR="00F92B6B" w:rsidRPr="008935DC" w:rsidRDefault="00F92B6B" w:rsidP="00F92B6B">
      <w:pPr>
        <w:jc w:val="right"/>
        <w:rPr>
          <w:sz w:val="22"/>
          <w:szCs w:val="22"/>
        </w:rPr>
      </w:pPr>
      <w:r w:rsidRPr="008935DC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4</w:t>
      </w:r>
      <w:r w:rsidRPr="008935DC">
        <w:rPr>
          <w:sz w:val="22"/>
          <w:szCs w:val="22"/>
        </w:rPr>
        <w:t xml:space="preserve"> к проекту решения </w:t>
      </w:r>
    </w:p>
    <w:p w:rsidR="00F92B6B" w:rsidRPr="008935DC" w:rsidRDefault="00F92B6B" w:rsidP="00F92B6B">
      <w:pPr>
        <w:jc w:val="right"/>
        <w:rPr>
          <w:sz w:val="22"/>
          <w:szCs w:val="22"/>
        </w:rPr>
      </w:pPr>
      <w:r w:rsidRPr="008935DC">
        <w:rPr>
          <w:sz w:val="22"/>
          <w:szCs w:val="22"/>
        </w:rPr>
        <w:t xml:space="preserve">                                                                                                     Совета Ивановского муниципального</w:t>
      </w:r>
    </w:p>
    <w:p w:rsidR="00F92B6B" w:rsidRPr="008935DC" w:rsidRDefault="00F92B6B" w:rsidP="00F92B6B">
      <w:pPr>
        <w:jc w:val="right"/>
        <w:rPr>
          <w:sz w:val="22"/>
          <w:szCs w:val="22"/>
        </w:rPr>
      </w:pPr>
      <w:r w:rsidRPr="008935DC">
        <w:rPr>
          <w:sz w:val="22"/>
          <w:szCs w:val="22"/>
        </w:rPr>
        <w:t xml:space="preserve">                                                                                             образования  «О бюджете Ивановского  </w:t>
      </w:r>
    </w:p>
    <w:p w:rsidR="00F92B6B" w:rsidRDefault="00F92B6B" w:rsidP="00F92B6B">
      <w:pPr>
        <w:jc w:val="right"/>
      </w:pPr>
      <w:r w:rsidRPr="008935DC">
        <w:rPr>
          <w:sz w:val="22"/>
          <w:szCs w:val="22"/>
        </w:rPr>
        <w:t xml:space="preserve">                                                                                                          му</w:t>
      </w:r>
      <w:r>
        <w:rPr>
          <w:sz w:val="22"/>
          <w:szCs w:val="22"/>
        </w:rPr>
        <w:t xml:space="preserve">ниципального образования </w:t>
      </w:r>
      <w:r>
        <w:t xml:space="preserve">на </w:t>
      </w:r>
      <w:r w:rsidRPr="002C55A1">
        <w:t>20</w:t>
      </w:r>
      <w:r>
        <w:t xml:space="preserve">25  год и </w:t>
      </w:r>
    </w:p>
    <w:p w:rsidR="00F92B6B" w:rsidRPr="008935DC" w:rsidRDefault="00F92B6B" w:rsidP="00F92B6B">
      <w:pPr>
        <w:jc w:val="right"/>
        <w:rPr>
          <w:sz w:val="22"/>
          <w:szCs w:val="22"/>
        </w:rPr>
      </w:pPr>
      <w:r>
        <w:t>на плановый период 2026 и 2027 годов</w:t>
      </w:r>
      <w:r w:rsidRPr="008935DC">
        <w:rPr>
          <w:sz w:val="22"/>
          <w:szCs w:val="22"/>
        </w:rPr>
        <w:t xml:space="preserve">»  </w:t>
      </w:r>
    </w:p>
    <w:p w:rsidR="00F92B6B" w:rsidRPr="008935DC" w:rsidRDefault="00F92B6B" w:rsidP="00F92B6B">
      <w:pPr>
        <w:jc w:val="right"/>
        <w:rPr>
          <w:sz w:val="22"/>
          <w:szCs w:val="22"/>
        </w:rPr>
      </w:pPr>
      <w:r w:rsidRPr="008935DC">
        <w:rPr>
          <w:sz w:val="22"/>
          <w:szCs w:val="22"/>
        </w:rPr>
        <w:t xml:space="preserve">                                                              </w:t>
      </w:r>
    </w:p>
    <w:p w:rsidR="00F92B6B" w:rsidRDefault="00F92B6B" w:rsidP="00F92B6B">
      <w:pPr>
        <w:pStyle w:val="2"/>
        <w:ind w:left="-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бюджета Ивановского муниципального образования по разделам, подразделам, целевым статьям (муниципальным  программам 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направлениям деятельности),  группам   </w:t>
      </w:r>
      <w:proofErr w:type="gramStart"/>
      <w:r>
        <w:rPr>
          <w:b/>
          <w:sz w:val="22"/>
          <w:szCs w:val="22"/>
        </w:rPr>
        <w:t>видов  расходов классификации расходов бюджетов</w:t>
      </w:r>
      <w:proofErr w:type="gramEnd"/>
      <w:r>
        <w:rPr>
          <w:b/>
          <w:sz w:val="22"/>
          <w:szCs w:val="22"/>
        </w:rPr>
        <w:t xml:space="preserve">   на 2025 год и на плановый период 2026 и 2027 годов</w:t>
      </w:r>
    </w:p>
    <w:p w:rsidR="00F92B6B" w:rsidRDefault="00F92B6B" w:rsidP="00F92B6B">
      <w:pPr>
        <w:tabs>
          <w:tab w:val="left" w:pos="4140"/>
          <w:tab w:val="center" w:pos="49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935DC">
        <w:rPr>
          <w:sz w:val="22"/>
          <w:szCs w:val="22"/>
        </w:rPr>
        <w:t xml:space="preserve">                  </w:t>
      </w:r>
    </w:p>
    <w:p w:rsidR="00F92B6B" w:rsidRDefault="00F92B6B" w:rsidP="00F92B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тыс. руб.</w:t>
      </w:r>
    </w:p>
    <w:p w:rsidR="00F92B6B" w:rsidRDefault="00F92B6B" w:rsidP="00F92B6B">
      <w:pPr>
        <w:jc w:val="center"/>
        <w:rPr>
          <w:sz w:val="22"/>
          <w:szCs w:val="22"/>
        </w:rPr>
      </w:pPr>
    </w:p>
    <w:tbl>
      <w:tblPr>
        <w:tblW w:w="5244" w:type="pct"/>
        <w:tblInd w:w="-743" w:type="dxa"/>
        <w:tblLook w:val="04A0"/>
      </w:tblPr>
      <w:tblGrid>
        <w:gridCol w:w="4120"/>
        <w:gridCol w:w="549"/>
        <w:gridCol w:w="751"/>
        <w:gridCol w:w="1284"/>
        <w:gridCol w:w="945"/>
        <w:gridCol w:w="941"/>
        <w:gridCol w:w="943"/>
        <w:gridCol w:w="805"/>
      </w:tblGrid>
      <w:tr w:rsidR="00F92B6B" w:rsidTr="009C5796">
        <w:trPr>
          <w:trHeight w:val="255"/>
        </w:trPr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 г.</w:t>
            </w:r>
          </w:p>
        </w:tc>
      </w:tr>
      <w:tr w:rsidR="00F92B6B" w:rsidTr="009C579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B6B" w:rsidRDefault="00F92B6B" w:rsidP="009C579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B6B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1 504,7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1 461,0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1 417,0</w:t>
            </w:r>
          </w:p>
        </w:tc>
      </w:tr>
      <w:tr w:rsidR="00F92B6B" w:rsidTr="009C5796">
        <w:trPr>
          <w:trHeight w:val="69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91 3 00 02300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</w:tr>
      <w:tr w:rsidR="00F92B6B" w:rsidTr="009C5796">
        <w:trPr>
          <w:trHeight w:val="118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9130002300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</w:tr>
      <w:tr w:rsidR="00F92B6B" w:rsidTr="009C5796">
        <w:trPr>
          <w:trHeight w:val="91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848,6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834,6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698,9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698,9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91 3 00 02200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697,4</w:t>
            </w:r>
          </w:p>
        </w:tc>
      </w:tr>
      <w:tr w:rsidR="00F92B6B" w:rsidTr="009C5796">
        <w:trPr>
          <w:trHeight w:val="1046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9130002200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318,9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9130002200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9130002200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F92B6B" w:rsidTr="009C5796">
        <w:trPr>
          <w:trHeight w:val="69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91 3 00 06100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9130006100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межбюджетных трансфертов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межбюджетных трансфертов местным бюджетам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96 1 00 00000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</w:tr>
      <w:tr w:rsidR="00F92B6B" w:rsidTr="009C5796">
        <w:trPr>
          <w:trHeight w:val="267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</w:t>
            </w:r>
            <w:r>
              <w:rPr>
                <w:sz w:val="18"/>
                <w:szCs w:val="18"/>
              </w:rPr>
              <w:lastRenderedPageBreak/>
              <w:t xml:space="preserve">поселения, осуществлению внутреннего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96 1 00 66040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9610066040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135,7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</w:tr>
      <w:tr w:rsidR="00F92B6B" w:rsidTr="009C5796">
        <w:trPr>
          <w:trHeight w:val="28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99 4 00 00000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99 4 00 08810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9940008810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222,4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межбюджетных трансфертов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межбюджетных трансфертов местным бюджетам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96 1 00 00000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</w:tr>
      <w:tr w:rsidR="00F92B6B" w:rsidTr="009C5796">
        <w:trPr>
          <w:trHeight w:val="1699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поселения, осуществлению внутреннего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96 1 00 66040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9610066040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</w:t>
            </w:r>
          </w:p>
        </w:tc>
      </w:tr>
      <w:tr w:rsidR="00F92B6B" w:rsidTr="009C5796">
        <w:trPr>
          <w:trHeight w:val="57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97001Z0000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179,2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179,2</w:t>
            </w:r>
          </w:p>
        </w:tc>
      </w:tr>
      <w:tr w:rsidR="00F92B6B" w:rsidTr="009C5796">
        <w:trPr>
          <w:trHeight w:val="69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</w:tr>
      <w:tr w:rsidR="00F92B6B" w:rsidTr="009C5796">
        <w:trPr>
          <w:trHeight w:val="69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90 1 00 00000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</w:tr>
      <w:tr w:rsidR="00F92B6B" w:rsidTr="009C5796">
        <w:trPr>
          <w:trHeight w:val="66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90 1 00 51180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</w:tr>
      <w:tr w:rsidR="00F92B6B" w:rsidTr="009C5796">
        <w:trPr>
          <w:trHeight w:val="112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9010051180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162,8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9010051180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2 798,4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599,9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</w:t>
            </w:r>
            <w:proofErr w:type="gramStart"/>
            <w:r>
              <w:rPr>
                <w:b/>
                <w:sz w:val="18"/>
                <w:szCs w:val="18"/>
              </w:rPr>
              <w:t>о(</w:t>
            </w:r>
            <w:proofErr w:type="gramEnd"/>
            <w:r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2 798,4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599,9</w:t>
            </w:r>
          </w:p>
        </w:tc>
      </w:tr>
      <w:tr w:rsidR="00F92B6B" w:rsidTr="009C5796">
        <w:trPr>
          <w:trHeight w:val="643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 «Развитие Ивановского муниципального образования Ивантеевского муниципального района Саратовской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F92B6B" w:rsidTr="009C5796">
        <w:trPr>
          <w:trHeight w:val="91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автомобильных дорог общего пользования местного значения в границах населенных пунктов Ивановского муниципального образования 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64 4 00 00000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F92B6B" w:rsidTr="009C5796">
        <w:trPr>
          <w:trHeight w:val="907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64 4 01 00000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F92B6B" w:rsidTr="009C5796">
        <w:trPr>
          <w:trHeight w:val="91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4 01 9Д017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644019Д017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92B6B" w:rsidTr="009C5796">
        <w:trPr>
          <w:trHeight w:val="114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4 01 9Д000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644019Д000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125,0</w:t>
            </w:r>
          </w:p>
        </w:tc>
      </w:tr>
      <w:tr w:rsidR="00F92B6B" w:rsidTr="009C5796">
        <w:trPr>
          <w:trHeight w:val="61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 «Развитие Ивановского муниципального образования Ивантеевского муниципального района Саратовской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«Благоустройство»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</w:tr>
      <w:tr w:rsidR="00F92B6B" w:rsidTr="009C5796">
        <w:trPr>
          <w:trHeight w:val="69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"Уличное освещение территории населенных пунктов муниципального образования 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64 1 01 00000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01 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64101Z0000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содержание памятников, мест захоронений"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64 1 02 00000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02 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64102Z0000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92B6B" w:rsidTr="009C5796">
        <w:trPr>
          <w:trHeight w:val="69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чистоты, порядка и благоустройства на территории муниципального образования"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64 1 04 00000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1 04 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64104Z0000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F92B6B" w:rsidTr="009C5796">
        <w:trPr>
          <w:trHeight w:val="7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 «Развитие Ивановского муниципального образования Ивантеевского муниципального района Саратовской области»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"Обеспечение культурного досуга жителей муниципального образования»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64 2 00 00000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92B6B" w:rsidTr="009C5796">
        <w:trPr>
          <w:trHeight w:val="91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проведение мероприятий, посвященным государственным календарным праздникам, значимым событиям и памятным датам "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64 2 01 00000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2 01 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64201Z0000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доплаты к пенсии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92 0 03 00000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F92B6B" w:rsidTr="009C5796">
        <w:trPr>
          <w:trHeight w:val="96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92 0 03 20340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F92B6B" w:rsidTr="009C5796">
        <w:trPr>
          <w:trHeight w:val="34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9200320340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</w:tr>
      <w:tr w:rsidR="00F92B6B" w:rsidTr="009C5796">
        <w:trPr>
          <w:trHeight w:val="25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92 0 00 00000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F92B6B" w:rsidTr="009C5796">
        <w:trPr>
          <w:trHeight w:val="4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социальной поддержки отдельных категорий населения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92 0 01 00000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F92B6B" w:rsidTr="009C5796">
        <w:trPr>
          <w:trHeight w:val="49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Оказание разовой материальной помощи гражданам, находящимся в трудной жизненной ситуации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92 0 01 20130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F92B6B" w:rsidTr="009C5796">
        <w:trPr>
          <w:trHeight w:val="33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B6B" w:rsidRDefault="00F92B6B" w:rsidP="009C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9200120130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F92B6B" w:rsidTr="009C5796">
        <w:trPr>
          <w:trHeight w:val="209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</w:pPr>
            <w: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</w:pPr>
            <w: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4 718,4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2 472,8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B6B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2 471,1</w:t>
            </w:r>
          </w:p>
        </w:tc>
      </w:tr>
    </w:tbl>
    <w:p w:rsidR="00F92B6B" w:rsidRDefault="00F92B6B" w:rsidP="00F92B6B">
      <w:pPr>
        <w:pStyle w:val="2"/>
        <w:rPr>
          <w:b/>
          <w:sz w:val="26"/>
          <w:szCs w:val="26"/>
        </w:rPr>
      </w:pPr>
    </w:p>
    <w:p w:rsidR="00DB6E4C" w:rsidRPr="002444BF" w:rsidRDefault="00DB6E4C" w:rsidP="00DB6E4C">
      <w:pPr>
        <w:pStyle w:val="2"/>
        <w:jc w:val="both"/>
        <w:rPr>
          <w:b/>
          <w:color w:val="000000"/>
          <w:sz w:val="24"/>
          <w:szCs w:val="24"/>
        </w:rPr>
      </w:pPr>
      <w:r w:rsidRPr="002444BF">
        <w:rPr>
          <w:b/>
          <w:sz w:val="24"/>
          <w:szCs w:val="24"/>
        </w:rPr>
        <w:t xml:space="preserve">Глава    Ивановского </w:t>
      </w:r>
      <w:proofErr w:type="gramStart"/>
      <w:r w:rsidRPr="002444BF">
        <w:rPr>
          <w:b/>
          <w:sz w:val="24"/>
          <w:szCs w:val="24"/>
        </w:rPr>
        <w:t>муниципального</w:t>
      </w:r>
      <w:proofErr w:type="gramEnd"/>
      <w:r w:rsidRPr="002444BF">
        <w:rPr>
          <w:b/>
          <w:sz w:val="24"/>
          <w:szCs w:val="24"/>
        </w:rPr>
        <w:t xml:space="preserve">  </w:t>
      </w:r>
    </w:p>
    <w:p w:rsidR="00DB6E4C" w:rsidRPr="002444BF" w:rsidRDefault="00DB6E4C" w:rsidP="00DB6E4C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>образования Ивантеевского муниципального</w:t>
      </w: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 xml:space="preserve"> района  Саратовской области                                                     А.А.Шишкин   </w:t>
      </w:r>
    </w:p>
    <w:p w:rsidR="006C4C0E" w:rsidRDefault="006C4C0E" w:rsidP="00DB6E4C">
      <w:pPr>
        <w:pStyle w:val="Oaenoaieoiaioa"/>
        <w:ind w:firstLine="0"/>
        <w:rPr>
          <w:b/>
          <w:sz w:val="24"/>
          <w:szCs w:val="24"/>
        </w:rPr>
      </w:pPr>
    </w:p>
    <w:p w:rsidR="006C4C0E" w:rsidRDefault="006C4C0E" w:rsidP="00DB6E4C">
      <w:pPr>
        <w:pStyle w:val="Oaenoaieoiaioa"/>
        <w:ind w:firstLine="0"/>
        <w:rPr>
          <w:b/>
          <w:sz w:val="24"/>
          <w:szCs w:val="24"/>
        </w:rPr>
      </w:pP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</w:p>
    <w:p w:rsidR="00F92B6B" w:rsidRPr="008146BC" w:rsidRDefault="00F92B6B" w:rsidP="006C4C0E">
      <w:pPr>
        <w:pStyle w:val="a9"/>
        <w:jc w:val="right"/>
      </w:pPr>
      <w:r w:rsidRPr="008146BC">
        <w:t xml:space="preserve">Приложение № </w:t>
      </w:r>
      <w:r>
        <w:t>5</w:t>
      </w:r>
      <w:r w:rsidRPr="008146BC">
        <w:t xml:space="preserve">   к </w:t>
      </w:r>
      <w:r>
        <w:t xml:space="preserve"> </w:t>
      </w:r>
      <w:r w:rsidRPr="008146BC">
        <w:t xml:space="preserve">проекту решения </w:t>
      </w:r>
    </w:p>
    <w:p w:rsidR="00F92B6B" w:rsidRPr="008146BC" w:rsidRDefault="00F92B6B" w:rsidP="006C4C0E">
      <w:pPr>
        <w:pStyle w:val="a9"/>
        <w:jc w:val="right"/>
      </w:pPr>
      <w:r w:rsidRPr="008146BC">
        <w:t xml:space="preserve">                                                                                                     Совета Ивановского муниципального</w:t>
      </w:r>
    </w:p>
    <w:p w:rsidR="00F92B6B" w:rsidRPr="008146BC" w:rsidRDefault="00F92B6B" w:rsidP="006C4C0E">
      <w:pPr>
        <w:pStyle w:val="a9"/>
        <w:jc w:val="right"/>
      </w:pPr>
      <w:r w:rsidRPr="008146BC">
        <w:t xml:space="preserve">                                                                                             образования  «О бюджете  Ивановского </w:t>
      </w:r>
    </w:p>
    <w:p w:rsidR="00F92B6B" w:rsidRDefault="00F92B6B" w:rsidP="006C4C0E">
      <w:pPr>
        <w:pStyle w:val="a9"/>
        <w:jc w:val="right"/>
      </w:pPr>
      <w:r w:rsidRPr="008146BC">
        <w:t xml:space="preserve">                                                                                                           му</w:t>
      </w:r>
      <w:r>
        <w:t xml:space="preserve">ниципального образования на </w:t>
      </w:r>
      <w:r w:rsidRPr="002C55A1">
        <w:t>20</w:t>
      </w:r>
      <w:r>
        <w:t xml:space="preserve">25 год и </w:t>
      </w:r>
    </w:p>
    <w:p w:rsidR="00F92B6B" w:rsidRPr="008146BC" w:rsidRDefault="00F92B6B" w:rsidP="006C4C0E">
      <w:pPr>
        <w:pStyle w:val="a9"/>
        <w:jc w:val="right"/>
      </w:pPr>
      <w:r>
        <w:t>на плановый период 2026 и 2027 годов</w:t>
      </w:r>
      <w:r w:rsidRPr="008146BC">
        <w:t xml:space="preserve">»                                                                </w:t>
      </w:r>
    </w:p>
    <w:p w:rsidR="00F92B6B" w:rsidRDefault="00F92B6B" w:rsidP="00F92B6B">
      <w:pPr>
        <w:ind w:firstLine="708"/>
        <w:jc w:val="center"/>
        <w:rPr>
          <w:b/>
          <w:sz w:val="22"/>
          <w:szCs w:val="22"/>
        </w:rPr>
      </w:pPr>
    </w:p>
    <w:p w:rsidR="00F92B6B" w:rsidRPr="008146BC" w:rsidRDefault="00F92B6B" w:rsidP="00F92B6B">
      <w:pPr>
        <w:ind w:firstLine="708"/>
        <w:jc w:val="center"/>
        <w:rPr>
          <w:b/>
          <w:sz w:val="22"/>
          <w:szCs w:val="22"/>
        </w:rPr>
      </w:pPr>
    </w:p>
    <w:p w:rsidR="00F92B6B" w:rsidRPr="008146BC" w:rsidRDefault="00F92B6B" w:rsidP="00F92B6B">
      <w:pPr>
        <w:pStyle w:val="Oaenoaieoiaioa"/>
        <w:jc w:val="center"/>
        <w:rPr>
          <w:b/>
          <w:sz w:val="22"/>
          <w:szCs w:val="22"/>
        </w:rPr>
      </w:pPr>
      <w:r w:rsidRPr="008146BC">
        <w:rPr>
          <w:b/>
          <w:sz w:val="22"/>
          <w:szCs w:val="22"/>
        </w:rPr>
        <w:t>Распределение бюджетных ассигнований по целевым статьям (муниципальны</w:t>
      </w:r>
      <w:r>
        <w:rPr>
          <w:b/>
          <w:sz w:val="22"/>
          <w:szCs w:val="22"/>
        </w:rPr>
        <w:t>м</w:t>
      </w:r>
      <w:r w:rsidRPr="008146BC">
        <w:rPr>
          <w:b/>
          <w:sz w:val="22"/>
          <w:szCs w:val="22"/>
        </w:rPr>
        <w:t xml:space="preserve">  программам  и </w:t>
      </w:r>
      <w:proofErr w:type="spellStart"/>
      <w:r w:rsidRPr="008146BC">
        <w:rPr>
          <w:b/>
          <w:sz w:val="22"/>
          <w:szCs w:val="22"/>
        </w:rPr>
        <w:t>непрограммным</w:t>
      </w:r>
      <w:proofErr w:type="spellEnd"/>
      <w:r w:rsidRPr="008146BC">
        <w:rPr>
          <w:b/>
          <w:sz w:val="22"/>
          <w:szCs w:val="22"/>
        </w:rPr>
        <w:t xml:space="preserve"> направлениям деятельности), груп</w:t>
      </w:r>
      <w:r>
        <w:rPr>
          <w:b/>
          <w:sz w:val="22"/>
          <w:szCs w:val="22"/>
        </w:rPr>
        <w:t xml:space="preserve">пам  </w:t>
      </w:r>
      <w:proofErr w:type="gramStart"/>
      <w:r>
        <w:rPr>
          <w:b/>
          <w:sz w:val="22"/>
          <w:szCs w:val="22"/>
        </w:rPr>
        <w:t xml:space="preserve">видов расходов </w:t>
      </w:r>
      <w:r w:rsidRPr="008146BC">
        <w:rPr>
          <w:b/>
          <w:sz w:val="22"/>
          <w:szCs w:val="22"/>
        </w:rPr>
        <w:t>классификации расходов бюджета</w:t>
      </w:r>
      <w:proofErr w:type="gramEnd"/>
      <w:r w:rsidRPr="008146BC">
        <w:rPr>
          <w:b/>
          <w:sz w:val="22"/>
          <w:szCs w:val="22"/>
        </w:rPr>
        <w:t xml:space="preserve"> Ивановского муниципального образования </w:t>
      </w:r>
    </w:p>
    <w:p w:rsidR="00F92B6B" w:rsidRPr="00B565F7" w:rsidRDefault="00F92B6B" w:rsidP="00F92B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</w:t>
      </w:r>
      <w:r w:rsidRPr="00B565F7">
        <w:rPr>
          <w:b/>
          <w:sz w:val="22"/>
          <w:szCs w:val="22"/>
        </w:rPr>
        <w:t xml:space="preserve"> годов</w:t>
      </w:r>
    </w:p>
    <w:p w:rsidR="00F92B6B" w:rsidRPr="00B565F7" w:rsidRDefault="00F92B6B" w:rsidP="00F92B6B">
      <w:pPr>
        <w:pStyle w:val="Oaenoaieoiaioa"/>
        <w:jc w:val="center"/>
        <w:rPr>
          <w:b/>
          <w:sz w:val="22"/>
          <w:szCs w:val="22"/>
        </w:rPr>
      </w:pPr>
    </w:p>
    <w:p w:rsidR="00F92B6B" w:rsidRPr="007B29BF" w:rsidRDefault="00F92B6B" w:rsidP="00F92B6B">
      <w:pPr>
        <w:pStyle w:val="Oaenoaieoiaioa"/>
        <w:tabs>
          <w:tab w:val="left" w:pos="70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тыс. руб.</w:t>
      </w:r>
    </w:p>
    <w:tbl>
      <w:tblPr>
        <w:tblW w:w="5222" w:type="pct"/>
        <w:tblInd w:w="-459" w:type="dxa"/>
        <w:tblLook w:val="04A0"/>
      </w:tblPr>
      <w:tblGrid>
        <w:gridCol w:w="5586"/>
        <w:gridCol w:w="1149"/>
        <w:gridCol w:w="945"/>
        <w:gridCol w:w="795"/>
        <w:gridCol w:w="904"/>
        <w:gridCol w:w="916"/>
      </w:tblGrid>
      <w:tr w:rsidR="00F92B6B" w:rsidRPr="00604116" w:rsidTr="006C4C0E">
        <w:trPr>
          <w:trHeight w:val="870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604116">
              <w:rPr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 w:rsidRPr="0060411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 w:rsidRPr="0060411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 w:rsidRPr="0060411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 w:rsidRPr="0060411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 w:rsidRPr="0060411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6"/>
                <w:szCs w:val="16"/>
              </w:rPr>
            </w:pPr>
            <w:r w:rsidRPr="0060411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F92B6B" w:rsidRPr="00604116" w:rsidTr="006C4C0E">
        <w:trPr>
          <w:trHeight w:val="690"/>
        </w:trPr>
        <w:tc>
          <w:tcPr>
            <w:tcW w:w="27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Муниципальная программа  «Развитие Ивановского муниципального образования Ивантеевского муниципального района Саратовской области»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6400000000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2 918,4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698,8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729,9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Подпрограмма  «Благоустройство»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115,0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120,0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125,0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Основное мероприятие "Уличное освещение территории населенных пунктов муниципального образования "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6410100000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95,0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105,0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64101Z0000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95,0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105,0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64101Z0000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95,0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105,0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Основное мероприятие "Организация и содержание памятников, мест захоронений"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6410200000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64102Z0000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64102Z0000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Основное мероприятие "Обеспечение чистоты, порядка и благоустройства на территории муниципального образования"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6410400000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64104Z0000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64104Z0000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Подпрограмма  "Обеспечение культурного досуга жителей муниципального образования»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6420000000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</w:tr>
      <w:tr w:rsidR="00F92B6B" w:rsidRPr="00604116" w:rsidTr="006C4C0E">
        <w:trPr>
          <w:trHeight w:val="690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Основное мероприятие "Организация и проведение мероприятий, посвященным государственным календарным праздникам, значимым событиям и памятным датам "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6420100000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64201Z0000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64201Z0000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5,0</w:t>
            </w:r>
          </w:p>
        </w:tc>
      </w:tr>
      <w:tr w:rsidR="00F92B6B" w:rsidRPr="00604116" w:rsidTr="006C4C0E">
        <w:trPr>
          <w:trHeight w:val="690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Подпрограмма "Развитие автомобильных дорог общего пользования местного значения в границах населенных пунктов Ивановского муниципального образования "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6440000000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2 798,4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573,8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599,9</w:t>
            </w:r>
          </w:p>
        </w:tc>
      </w:tr>
      <w:tr w:rsidR="00F92B6B" w:rsidRPr="00604116" w:rsidTr="006C4C0E">
        <w:trPr>
          <w:trHeight w:val="690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6440100000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2 798,4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573,8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599,9</w:t>
            </w:r>
          </w:p>
        </w:tc>
      </w:tr>
      <w:tr w:rsidR="00F92B6B" w:rsidRPr="00604116" w:rsidTr="006C4C0E">
        <w:trPr>
          <w:trHeight w:val="690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64401</w:t>
            </w:r>
            <w:r>
              <w:rPr>
                <w:sz w:val="18"/>
                <w:szCs w:val="18"/>
              </w:rPr>
              <w:t>9Д017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2 253,0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0,0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64401</w:t>
            </w:r>
            <w:r>
              <w:rPr>
                <w:sz w:val="18"/>
                <w:szCs w:val="18"/>
              </w:rPr>
              <w:t>9Д017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2 253,0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0,0</w:t>
            </w:r>
          </w:p>
        </w:tc>
      </w:tr>
      <w:tr w:rsidR="00F92B6B" w:rsidRPr="00604116" w:rsidTr="006C4C0E">
        <w:trPr>
          <w:trHeight w:val="91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64401</w:t>
            </w:r>
            <w:r>
              <w:rPr>
                <w:sz w:val="18"/>
                <w:szCs w:val="18"/>
              </w:rPr>
              <w:t>9Д000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545,4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573,8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599,9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64401</w:t>
            </w:r>
            <w:r>
              <w:rPr>
                <w:sz w:val="18"/>
                <w:szCs w:val="18"/>
              </w:rPr>
              <w:t>9Д000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545,4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573,8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599,9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9000000000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157,9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179,2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9010000000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157,9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173,0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179,2</w:t>
            </w:r>
          </w:p>
        </w:tc>
      </w:tr>
      <w:tr w:rsidR="00F92B6B" w:rsidRPr="00604116" w:rsidTr="006C4C0E">
        <w:trPr>
          <w:trHeight w:val="477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Субвенции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9010051180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157,9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173,0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179,2</w:t>
            </w:r>
          </w:p>
        </w:tc>
      </w:tr>
      <w:tr w:rsidR="00F92B6B" w:rsidRPr="00604116" w:rsidTr="006C4C0E">
        <w:trPr>
          <w:trHeight w:val="91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9010051180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144,5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156,2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162,8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9010051180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13,4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16,8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16,4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1 106,6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1 062,9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1 018,9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9130000000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1 106,6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1 062,9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1 018,9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9130002200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605,1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711,4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697,4</w:t>
            </w:r>
          </w:p>
        </w:tc>
      </w:tr>
      <w:tr w:rsidR="00F92B6B" w:rsidRPr="00604116" w:rsidTr="006C4C0E">
        <w:trPr>
          <w:trHeight w:val="91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9130002200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251,6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344,9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318,9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9130002200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200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353,0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366,0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378,0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9130002200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800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0,5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0,5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0,5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9130002300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500,0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320,0</w:t>
            </w:r>
          </w:p>
        </w:tc>
      </w:tr>
      <w:tr w:rsidR="00F92B6B" w:rsidRPr="00604116" w:rsidTr="006C4C0E">
        <w:trPr>
          <w:trHeight w:val="91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9130002300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500,0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320,0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9130006100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9130006100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800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9200000000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145,0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Меры социальной поддержки отдельных категорий населения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9200100000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30,0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Оказание разовой материальной помощи гражданам, находящимся в трудной жизненной ситуации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9200120130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9200120130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Муниципальные доплаты к пенсии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9200300000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107,4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110,0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115,0</w:t>
            </w:r>
          </w:p>
        </w:tc>
      </w:tr>
      <w:tr w:rsidR="00F92B6B" w:rsidRPr="00604116" w:rsidTr="006C4C0E">
        <w:trPr>
          <w:trHeight w:val="690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9200320340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107,4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110,0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115,0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9200320340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107,4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110,0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115,0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Представление межбюджетных трансфертов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9600000000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356,6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356,6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356,6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Представление межбюджетных трансфертов местным бюджетам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9610000000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356,6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356,6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356,6</w:t>
            </w:r>
          </w:p>
        </w:tc>
      </w:tr>
      <w:tr w:rsidR="00F92B6B" w:rsidRPr="00604116" w:rsidTr="006C4C0E">
        <w:trPr>
          <w:trHeight w:val="1158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 xml:space="preserve">Представление межбюджетных трансфертов бюджету муниципального района из бюджетов муниципальных образований на осуществление муниципальных полномочий  на финансовое обеспечение расходов по составлению проекта бюджета поселения, исполнению бюджета поселения, осуществлению внутреннего </w:t>
            </w:r>
            <w:proofErr w:type="gramStart"/>
            <w:r w:rsidRPr="00604116">
              <w:rPr>
                <w:sz w:val="18"/>
                <w:szCs w:val="18"/>
              </w:rPr>
              <w:t>контроля за</w:t>
            </w:r>
            <w:proofErr w:type="gramEnd"/>
            <w:r w:rsidRPr="00604116">
              <w:rPr>
                <w:sz w:val="18"/>
                <w:szCs w:val="18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9610066040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356,6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356,6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356,6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9610066040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500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356,6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356,6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356,6</w:t>
            </w:r>
          </w:p>
        </w:tc>
      </w:tr>
      <w:tr w:rsidR="00F92B6B" w:rsidRPr="00604116" w:rsidTr="006C4C0E">
        <w:trPr>
          <w:trHeight w:val="46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9700000000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1,5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9700100000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97001Z0000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97001Z0000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800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1,5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b/>
                <w:bCs/>
                <w:sz w:val="18"/>
                <w:szCs w:val="18"/>
              </w:rPr>
            </w:pPr>
            <w:r w:rsidRPr="00604116">
              <w:rPr>
                <w:b/>
                <w:bCs/>
                <w:sz w:val="18"/>
                <w:szCs w:val="18"/>
              </w:rPr>
              <w:t>40,0</w:t>
            </w:r>
          </w:p>
        </w:tc>
      </w:tr>
      <w:tr w:rsidR="00F92B6B" w:rsidRPr="00604116" w:rsidTr="006C4C0E">
        <w:trPr>
          <w:trHeight w:val="255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9940000000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40,0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40,0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40,0</w:t>
            </w:r>
          </w:p>
        </w:tc>
      </w:tr>
      <w:tr w:rsidR="00F92B6B" w:rsidRPr="00604116" w:rsidTr="006C4C0E">
        <w:trPr>
          <w:trHeight w:val="256"/>
        </w:trPr>
        <w:tc>
          <w:tcPr>
            <w:tcW w:w="27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B6B" w:rsidRPr="00604116" w:rsidRDefault="00F92B6B" w:rsidP="009C5796">
            <w:pPr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9940008810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center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40,0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40,0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6B" w:rsidRPr="00604116" w:rsidRDefault="00F92B6B" w:rsidP="009C5796">
            <w:pPr>
              <w:jc w:val="right"/>
              <w:rPr>
                <w:sz w:val="18"/>
                <w:szCs w:val="18"/>
              </w:rPr>
            </w:pPr>
            <w:r w:rsidRPr="00604116">
              <w:rPr>
                <w:sz w:val="18"/>
                <w:szCs w:val="18"/>
              </w:rPr>
              <w:t>40,0</w:t>
            </w:r>
          </w:p>
        </w:tc>
      </w:tr>
    </w:tbl>
    <w:p w:rsidR="00F92B6B" w:rsidRDefault="00F92B6B" w:rsidP="00F92B6B">
      <w:pPr>
        <w:pStyle w:val="2"/>
        <w:jc w:val="both"/>
        <w:rPr>
          <w:b/>
          <w:sz w:val="26"/>
          <w:szCs w:val="26"/>
        </w:rPr>
      </w:pPr>
    </w:p>
    <w:p w:rsidR="00DB6E4C" w:rsidRPr="002444BF" w:rsidRDefault="00DB6E4C" w:rsidP="00DB6E4C">
      <w:pPr>
        <w:pStyle w:val="2"/>
        <w:jc w:val="both"/>
        <w:rPr>
          <w:b/>
          <w:color w:val="000000"/>
          <w:sz w:val="24"/>
          <w:szCs w:val="24"/>
        </w:rPr>
      </w:pPr>
      <w:r w:rsidRPr="002444BF">
        <w:rPr>
          <w:b/>
          <w:sz w:val="24"/>
          <w:szCs w:val="24"/>
        </w:rPr>
        <w:t xml:space="preserve">Глава    Ивановского </w:t>
      </w:r>
      <w:proofErr w:type="gramStart"/>
      <w:r w:rsidRPr="002444BF">
        <w:rPr>
          <w:b/>
          <w:sz w:val="24"/>
          <w:szCs w:val="24"/>
        </w:rPr>
        <w:t>муниципального</w:t>
      </w:r>
      <w:proofErr w:type="gramEnd"/>
      <w:r w:rsidRPr="002444BF">
        <w:rPr>
          <w:b/>
          <w:sz w:val="24"/>
          <w:szCs w:val="24"/>
        </w:rPr>
        <w:t xml:space="preserve">  </w:t>
      </w:r>
    </w:p>
    <w:p w:rsidR="00DB6E4C" w:rsidRPr="002444BF" w:rsidRDefault="00DB6E4C" w:rsidP="00DB6E4C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>образования Ивантеевского муниципального</w:t>
      </w: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 xml:space="preserve"> района  Саратовской области                                                     А.А.Шишкин   </w:t>
      </w: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</w:p>
    <w:p w:rsidR="00F92B6B" w:rsidRDefault="00F92B6B" w:rsidP="00F92B6B">
      <w:pPr>
        <w:pStyle w:val="Oaenoaieoiaioa"/>
        <w:ind w:firstLine="0"/>
        <w:rPr>
          <w:b/>
        </w:rPr>
      </w:pPr>
    </w:p>
    <w:p w:rsidR="00DB6E4C" w:rsidRDefault="00DB6E4C" w:rsidP="00F92B6B">
      <w:pPr>
        <w:pStyle w:val="Oaenoaieoiaioa"/>
        <w:ind w:firstLine="0"/>
        <w:rPr>
          <w:b/>
        </w:rPr>
      </w:pPr>
    </w:p>
    <w:p w:rsidR="00DB6E4C" w:rsidRDefault="00DB6E4C" w:rsidP="00F92B6B">
      <w:pPr>
        <w:pStyle w:val="Oaenoaieoiaioa"/>
        <w:ind w:firstLine="0"/>
        <w:rPr>
          <w:b/>
        </w:rPr>
      </w:pPr>
    </w:p>
    <w:p w:rsidR="00F92B6B" w:rsidRDefault="00F92B6B" w:rsidP="00F92B6B">
      <w:pPr>
        <w:jc w:val="right"/>
      </w:pPr>
      <w:r>
        <w:t xml:space="preserve">Приложение № 6 к проекту решения </w:t>
      </w:r>
    </w:p>
    <w:p w:rsidR="00F92B6B" w:rsidRDefault="00F92B6B" w:rsidP="00F92B6B">
      <w:pPr>
        <w:jc w:val="right"/>
      </w:pPr>
      <w:r>
        <w:t xml:space="preserve">                                                                                                     Совета Ивановского муниципального</w:t>
      </w:r>
    </w:p>
    <w:p w:rsidR="00F92B6B" w:rsidRDefault="00F92B6B" w:rsidP="00F92B6B">
      <w:pPr>
        <w:jc w:val="right"/>
      </w:pPr>
      <w:r>
        <w:t xml:space="preserve">                                                                                             образования  «О бюджете Ивановского  </w:t>
      </w:r>
    </w:p>
    <w:p w:rsidR="00F92B6B" w:rsidRDefault="00F92B6B" w:rsidP="00F92B6B">
      <w:pPr>
        <w:jc w:val="right"/>
      </w:pPr>
      <w:r>
        <w:t xml:space="preserve">                                                                                                            муниципального образования на </w:t>
      </w:r>
      <w:r w:rsidRPr="002C55A1">
        <w:t>20</w:t>
      </w:r>
      <w:r>
        <w:t xml:space="preserve">25  год </w:t>
      </w:r>
    </w:p>
    <w:p w:rsidR="00F92B6B" w:rsidRPr="00D93181" w:rsidRDefault="00F92B6B" w:rsidP="00F92B6B">
      <w:pPr>
        <w:jc w:val="right"/>
      </w:pPr>
      <w:r>
        <w:t xml:space="preserve">и на плановый период 2026 и 2027 годов»                                                             </w:t>
      </w:r>
    </w:p>
    <w:p w:rsidR="00F92B6B" w:rsidRPr="00D93181" w:rsidRDefault="00F92B6B" w:rsidP="00F92B6B">
      <w:pPr>
        <w:jc w:val="right"/>
        <w:rPr>
          <w:b/>
          <w:sz w:val="28"/>
          <w:szCs w:val="28"/>
        </w:rPr>
      </w:pPr>
    </w:p>
    <w:p w:rsidR="00F92B6B" w:rsidRDefault="00F92B6B" w:rsidP="00F92B6B">
      <w:pPr>
        <w:jc w:val="center"/>
        <w:rPr>
          <w:b/>
          <w:sz w:val="28"/>
          <w:szCs w:val="28"/>
        </w:rPr>
      </w:pPr>
    </w:p>
    <w:p w:rsidR="00F92B6B" w:rsidRDefault="00F92B6B" w:rsidP="00F92B6B">
      <w:pPr>
        <w:jc w:val="center"/>
        <w:rPr>
          <w:b/>
          <w:sz w:val="28"/>
          <w:szCs w:val="28"/>
        </w:rPr>
      </w:pPr>
    </w:p>
    <w:p w:rsidR="00F92B6B" w:rsidRPr="00014676" w:rsidRDefault="00F92B6B" w:rsidP="00F92B6B">
      <w:pPr>
        <w:jc w:val="center"/>
        <w:rPr>
          <w:b/>
          <w:sz w:val="26"/>
          <w:szCs w:val="26"/>
        </w:rPr>
      </w:pPr>
      <w:r w:rsidRPr="00014676">
        <w:rPr>
          <w:b/>
          <w:sz w:val="26"/>
          <w:szCs w:val="26"/>
        </w:rPr>
        <w:t>Источники финансирования</w:t>
      </w:r>
    </w:p>
    <w:p w:rsidR="00F92B6B" w:rsidRPr="00014676" w:rsidRDefault="00F92B6B" w:rsidP="00F92B6B">
      <w:pPr>
        <w:jc w:val="center"/>
        <w:rPr>
          <w:b/>
          <w:sz w:val="26"/>
          <w:szCs w:val="26"/>
        </w:rPr>
      </w:pPr>
      <w:r w:rsidRPr="00014676">
        <w:rPr>
          <w:b/>
          <w:sz w:val="26"/>
          <w:szCs w:val="26"/>
        </w:rPr>
        <w:t xml:space="preserve">дефицита бюджета Ивановского муниципального образования </w:t>
      </w:r>
    </w:p>
    <w:p w:rsidR="00F92B6B" w:rsidRPr="007C78FD" w:rsidRDefault="00F92B6B" w:rsidP="00F92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год и на плановый период 2026 и 2027 </w:t>
      </w:r>
      <w:r w:rsidRPr="007C78FD">
        <w:rPr>
          <w:b/>
          <w:sz w:val="28"/>
          <w:szCs w:val="28"/>
        </w:rPr>
        <w:t>годов</w:t>
      </w:r>
    </w:p>
    <w:p w:rsidR="00F92B6B" w:rsidRDefault="00F92B6B" w:rsidP="00F92B6B">
      <w:pPr>
        <w:jc w:val="right"/>
        <w:rPr>
          <w:b/>
          <w:sz w:val="26"/>
          <w:szCs w:val="26"/>
        </w:rPr>
      </w:pPr>
      <w:r w:rsidRPr="00014676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92B6B" w:rsidRPr="00014676" w:rsidRDefault="00F92B6B" w:rsidP="00F92B6B">
      <w:pPr>
        <w:jc w:val="right"/>
        <w:rPr>
          <w:sz w:val="26"/>
          <w:szCs w:val="26"/>
        </w:rPr>
      </w:pPr>
      <w:r w:rsidRPr="00014676">
        <w:rPr>
          <w:b/>
          <w:sz w:val="26"/>
          <w:szCs w:val="26"/>
        </w:rPr>
        <w:t xml:space="preserve">             </w:t>
      </w:r>
      <w:r w:rsidRPr="00014676">
        <w:rPr>
          <w:sz w:val="26"/>
          <w:szCs w:val="26"/>
        </w:rPr>
        <w:t xml:space="preserve">тыс. руб.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103"/>
        <w:gridCol w:w="992"/>
        <w:gridCol w:w="992"/>
        <w:gridCol w:w="993"/>
      </w:tblGrid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/>
                <w:sz w:val="22"/>
                <w:szCs w:val="22"/>
              </w:rPr>
            </w:pPr>
            <w:r w:rsidRPr="008E1FB6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jc w:val="center"/>
              <w:rPr>
                <w:b/>
                <w:sz w:val="22"/>
                <w:szCs w:val="22"/>
              </w:rPr>
            </w:pPr>
            <w:r w:rsidRPr="008E1FB6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8E1FB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8E1FB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</w:tcPr>
          <w:p w:rsidR="00F92B6B" w:rsidRPr="008E1FB6" w:rsidRDefault="00F92B6B" w:rsidP="009C57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  <w:r w:rsidRPr="008E1FB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sz w:val="22"/>
                <w:szCs w:val="22"/>
              </w:rPr>
            </w:pPr>
            <w:r w:rsidRPr="008E1FB6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jc w:val="center"/>
              <w:rPr>
                <w:sz w:val="22"/>
                <w:szCs w:val="22"/>
              </w:rPr>
            </w:pPr>
            <w:r w:rsidRPr="008E1FB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center"/>
              <w:rPr>
                <w:sz w:val="22"/>
                <w:szCs w:val="22"/>
              </w:rPr>
            </w:pPr>
            <w:r w:rsidRPr="008E1FB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center"/>
              <w:rPr>
                <w:sz w:val="22"/>
                <w:szCs w:val="22"/>
              </w:rPr>
            </w:pPr>
            <w:r w:rsidRPr="008E1FB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F92B6B" w:rsidRPr="008E1FB6" w:rsidRDefault="00F92B6B" w:rsidP="009C5796">
            <w:pPr>
              <w:jc w:val="center"/>
              <w:rPr>
                <w:sz w:val="22"/>
                <w:szCs w:val="22"/>
              </w:rPr>
            </w:pPr>
            <w:r w:rsidRPr="008E1FB6">
              <w:rPr>
                <w:sz w:val="22"/>
                <w:szCs w:val="22"/>
              </w:rPr>
              <w:t>5</w:t>
            </w:r>
          </w:p>
        </w:tc>
      </w:tr>
      <w:tr w:rsidR="00F92B6B" w:rsidRPr="00A510BC" w:rsidTr="006C4C0E">
        <w:trPr>
          <w:trHeight w:val="529"/>
        </w:trPr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jc w:val="both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Источники внутреннего финансирования</w:t>
            </w:r>
          </w:p>
          <w:p w:rsidR="00F92B6B" w:rsidRPr="008E1FB6" w:rsidRDefault="00F92B6B" w:rsidP="009C5796">
            <w:pPr>
              <w:jc w:val="both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дефицитов  бюджетов</w:t>
            </w:r>
          </w:p>
        </w:tc>
        <w:tc>
          <w:tcPr>
            <w:tcW w:w="992" w:type="dxa"/>
            <w:vAlign w:val="center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</w:p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</w:t>
            </w:r>
          </w:p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</w:p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0000 500 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-4718,4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-2532,8</w:t>
            </w:r>
          </w:p>
        </w:tc>
        <w:tc>
          <w:tcPr>
            <w:tcW w:w="993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-2591,1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 xml:space="preserve">01 05 02 00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-4718,4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-2532,8</w:t>
            </w:r>
          </w:p>
        </w:tc>
        <w:tc>
          <w:tcPr>
            <w:tcW w:w="993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-2591,1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 xml:space="preserve">01 05 02 01 00  0000 510 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-4718,4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-2532,8</w:t>
            </w:r>
          </w:p>
        </w:tc>
        <w:tc>
          <w:tcPr>
            <w:tcW w:w="993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-2591,1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-4718,4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-2532,8</w:t>
            </w:r>
          </w:p>
        </w:tc>
        <w:tc>
          <w:tcPr>
            <w:tcW w:w="993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-2591,1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 xml:space="preserve">01 05 00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92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4718,4</w:t>
            </w:r>
          </w:p>
        </w:tc>
        <w:tc>
          <w:tcPr>
            <w:tcW w:w="992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2532,8</w:t>
            </w:r>
          </w:p>
        </w:tc>
        <w:tc>
          <w:tcPr>
            <w:tcW w:w="993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2591,1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 xml:space="preserve">01 05 02 00 </w:t>
            </w:r>
            <w:proofErr w:type="spellStart"/>
            <w:r w:rsidRPr="008E1FB6">
              <w:rPr>
                <w:bCs/>
                <w:sz w:val="22"/>
                <w:szCs w:val="22"/>
              </w:rPr>
              <w:t>00</w:t>
            </w:r>
            <w:proofErr w:type="spellEnd"/>
            <w:r w:rsidRPr="008E1FB6">
              <w:rPr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2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4718,4</w:t>
            </w:r>
          </w:p>
        </w:tc>
        <w:tc>
          <w:tcPr>
            <w:tcW w:w="992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2532,8</w:t>
            </w:r>
          </w:p>
        </w:tc>
        <w:tc>
          <w:tcPr>
            <w:tcW w:w="993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2591,1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01 05 02 01 00 0000 610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4718,4</w:t>
            </w:r>
          </w:p>
        </w:tc>
        <w:tc>
          <w:tcPr>
            <w:tcW w:w="992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2532,8</w:t>
            </w:r>
          </w:p>
        </w:tc>
        <w:tc>
          <w:tcPr>
            <w:tcW w:w="993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2591,1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4718,4</w:t>
            </w:r>
          </w:p>
        </w:tc>
        <w:tc>
          <w:tcPr>
            <w:tcW w:w="992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2532,8</w:t>
            </w:r>
          </w:p>
        </w:tc>
        <w:tc>
          <w:tcPr>
            <w:tcW w:w="993" w:type="dxa"/>
          </w:tcPr>
          <w:p w:rsidR="00F92B6B" w:rsidRPr="00885AC8" w:rsidRDefault="00F92B6B" w:rsidP="009C5796">
            <w:pPr>
              <w:jc w:val="right"/>
              <w:rPr>
                <w:sz w:val="22"/>
                <w:szCs w:val="22"/>
              </w:rPr>
            </w:pPr>
            <w:r w:rsidRPr="00885AC8">
              <w:rPr>
                <w:sz w:val="22"/>
                <w:szCs w:val="22"/>
              </w:rPr>
              <w:t>2591,1</w:t>
            </w:r>
          </w:p>
        </w:tc>
      </w:tr>
      <w:tr w:rsidR="00F92B6B" w:rsidRPr="00A510BC" w:rsidTr="006C4C0E">
        <w:tc>
          <w:tcPr>
            <w:tcW w:w="2552" w:type="dxa"/>
          </w:tcPr>
          <w:p w:rsidR="00F92B6B" w:rsidRPr="008E1FB6" w:rsidRDefault="00F92B6B" w:rsidP="009C57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F92B6B" w:rsidRPr="008E1FB6" w:rsidRDefault="00F92B6B" w:rsidP="009C5796">
            <w:pPr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Всего источников внутреннего финансирования дефицита  бюджета муниципального образования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</w:p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</w:p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</w:p>
          <w:p w:rsidR="00F92B6B" w:rsidRPr="008E1FB6" w:rsidRDefault="00F92B6B" w:rsidP="009C5796">
            <w:pPr>
              <w:jc w:val="right"/>
              <w:rPr>
                <w:bCs/>
                <w:sz w:val="22"/>
                <w:szCs w:val="22"/>
              </w:rPr>
            </w:pPr>
            <w:r w:rsidRPr="008E1FB6">
              <w:rPr>
                <w:bCs/>
                <w:sz w:val="22"/>
                <w:szCs w:val="22"/>
              </w:rPr>
              <w:t>0</w:t>
            </w:r>
          </w:p>
        </w:tc>
      </w:tr>
    </w:tbl>
    <w:p w:rsidR="00F92B6B" w:rsidRDefault="00F92B6B" w:rsidP="00F92B6B">
      <w:pPr>
        <w:pStyle w:val="Oaenoaieoiaioa"/>
        <w:ind w:firstLine="0"/>
        <w:rPr>
          <w:b/>
          <w:sz w:val="24"/>
          <w:szCs w:val="24"/>
        </w:rPr>
      </w:pPr>
    </w:p>
    <w:p w:rsidR="00F92B6B" w:rsidRDefault="00F92B6B" w:rsidP="00F92B6B">
      <w:pPr>
        <w:pStyle w:val="Oaenoaieoiaioa"/>
        <w:ind w:firstLine="0"/>
        <w:rPr>
          <w:b/>
          <w:sz w:val="24"/>
          <w:szCs w:val="24"/>
        </w:rPr>
      </w:pPr>
    </w:p>
    <w:p w:rsidR="006C4C0E" w:rsidRPr="002444BF" w:rsidRDefault="006C4C0E" w:rsidP="006C4C0E">
      <w:pPr>
        <w:pStyle w:val="2"/>
        <w:jc w:val="both"/>
        <w:rPr>
          <w:b/>
          <w:color w:val="000000"/>
          <w:sz w:val="24"/>
          <w:szCs w:val="24"/>
        </w:rPr>
      </w:pPr>
      <w:r w:rsidRPr="002444BF">
        <w:rPr>
          <w:b/>
          <w:sz w:val="24"/>
          <w:szCs w:val="24"/>
        </w:rPr>
        <w:t xml:space="preserve">Глава    Ивановского </w:t>
      </w:r>
      <w:proofErr w:type="gramStart"/>
      <w:r w:rsidRPr="002444BF">
        <w:rPr>
          <w:b/>
          <w:sz w:val="24"/>
          <w:szCs w:val="24"/>
        </w:rPr>
        <w:t>муниципального</w:t>
      </w:r>
      <w:proofErr w:type="gramEnd"/>
      <w:r w:rsidRPr="002444BF">
        <w:rPr>
          <w:b/>
          <w:sz w:val="24"/>
          <w:szCs w:val="24"/>
        </w:rPr>
        <w:t xml:space="preserve">  </w:t>
      </w:r>
    </w:p>
    <w:p w:rsidR="006C4C0E" w:rsidRDefault="006C4C0E" w:rsidP="006C4C0E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>образования Ивантеевского муниципального</w:t>
      </w:r>
    </w:p>
    <w:p w:rsidR="006C4C0E" w:rsidRDefault="006C4C0E" w:rsidP="006C4C0E">
      <w:pPr>
        <w:pStyle w:val="Oaenoaieoiaioa"/>
        <w:ind w:firstLine="0"/>
        <w:rPr>
          <w:b/>
          <w:sz w:val="24"/>
          <w:szCs w:val="24"/>
        </w:rPr>
      </w:pPr>
      <w:r w:rsidRPr="002444BF">
        <w:rPr>
          <w:b/>
          <w:sz w:val="24"/>
          <w:szCs w:val="24"/>
        </w:rPr>
        <w:t xml:space="preserve"> района  Саратовской области                                                     А.А.Шишкин   </w:t>
      </w:r>
    </w:p>
    <w:p w:rsidR="00DB6E4C" w:rsidRDefault="00DB6E4C" w:rsidP="00DB6E4C">
      <w:pPr>
        <w:pStyle w:val="Oaenoaieoiaioa"/>
        <w:ind w:firstLine="0"/>
        <w:rPr>
          <w:b/>
          <w:sz w:val="24"/>
          <w:szCs w:val="24"/>
        </w:rPr>
      </w:pPr>
    </w:p>
    <w:p w:rsidR="00F92B6B" w:rsidRDefault="00F92B6B" w:rsidP="00F92B6B">
      <w:pPr>
        <w:rPr>
          <w:sz w:val="26"/>
          <w:szCs w:val="26"/>
        </w:rPr>
      </w:pPr>
    </w:p>
    <w:p w:rsidR="00582A0E" w:rsidRDefault="00582A0E"/>
    <w:sectPr w:rsidR="00582A0E" w:rsidSect="00F92B6B">
      <w:footerReference w:type="even" r:id="rId8"/>
      <w:footerReference w:type="default" r:id="rId9"/>
      <w:pgSz w:w="11909" w:h="16834" w:code="9"/>
      <w:pgMar w:top="170" w:right="1134" w:bottom="113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68" w:rsidRDefault="00AE3D68" w:rsidP="004E4FFD">
      <w:r>
        <w:separator/>
      </w:r>
    </w:p>
  </w:endnote>
  <w:endnote w:type="continuationSeparator" w:id="0">
    <w:p w:rsidR="00AE3D68" w:rsidRDefault="00AE3D68" w:rsidP="004E4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2D" w:rsidRDefault="00A038D9" w:rsidP="00D441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4C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42D" w:rsidRDefault="00AE3D68" w:rsidP="00D441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2D" w:rsidRDefault="00A038D9" w:rsidP="00D441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4C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163C">
      <w:rPr>
        <w:rStyle w:val="a6"/>
        <w:noProof/>
      </w:rPr>
      <w:t>7</w:t>
    </w:r>
    <w:r>
      <w:rPr>
        <w:rStyle w:val="a6"/>
      </w:rPr>
      <w:fldChar w:fldCharType="end"/>
    </w:r>
  </w:p>
  <w:p w:rsidR="00AF142D" w:rsidRDefault="00AE3D68" w:rsidP="00D441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68" w:rsidRDefault="00AE3D68" w:rsidP="004E4FFD">
      <w:r>
        <w:separator/>
      </w:r>
    </w:p>
  </w:footnote>
  <w:footnote w:type="continuationSeparator" w:id="0">
    <w:p w:rsidR="00AE3D68" w:rsidRDefault="00AE3D68" w:rsidP="004E4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1A43"/>
    <w:multiLevelType w:val="hybridMultilevel"/>
    <w:tmpl w:val="B1CA2D84"/>
    <w:lvl w:ilvl="0" w:tplc="A7BA247A">
      <w:start w:val="1"/>
      <w:numFmt w:val="decimal"/>
      <w:lvlText w:val="%1."/>
      <w:lvlJc w:val="left"/>
      <w:pPr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24139"/>
    <w:multiLevelType w:val="hybridMultilevel"/>
    <w:tmpl w:val="DD4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B6B"/>
    <w:rsid w:val="0006163C"/>
    <w:rsid w:val="002444BF"/>
    <w:rsid w:val="004E4FFD"/>
    <w:rsid w:val="00582A0E"/>
    <w:rsid w:val="006C4C0E"/>
    <w:rsid w:val="008F7F6F"/>
    <w:rsid w:val="00A038D9"/>
    <w:rsid w:val="00AE3D68"/>
    <w:rsid w:val="00DB6E4C"/>
    <w:rsid w:val="00E414A3"/>
    <w:rsid w:val="00F9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aieoiaioa">
    <w:name w:val="Oaeno aieoiaioa"/>
    <w:basedOn w:val="a"/>
    <w:rsid w:val="00F92B6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3">
    <w:name w:val="Òåêñò äîêóìåíòà"/>
    <w:basedOn w:val="a"/>
    <w:rsid w:val="00F92B6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styleId="a4">
    <w:name w:val="footer"/>
    <w:basedOn w:val="a"/>
    <w:link w:val="a5"/>
    <w:rsid w:val="00F92B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2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92B6B"/>
  </w:style>
  <w:style w:type="paragraph" w:customStyle="1" w:styleId="a7">
    <w:name w:val="Íàçâàíèå çàêîíà"/>
    <w:basedOn w:val="a"/>
    <w:next w:val="a3"/>
    <w:rsid w:val="00F92B6B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rmal">
    <w:name w:val="ConsPlusNormal"/>
    <w:rsid w:val="00F92B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документа"/>
    <w:basedOn w:val="a"/>
    <w:rsid w:val="00F92B6B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styleId="2">
    <w:name w:val="Body Text 2"/>
    <w:basedOn w:val="a"/>
    <w:link w:val="20"/>
    <w:rsid w:val="00F92B6B"/>
    <w:pPr>
      <w:widowControl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basedOn w:val="a0"/>
    <w:link w:val="2"/>
    <w:rsid w:val="00F92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F92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F92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92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vanov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7156</Words>
  <Characters>40790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2024-10-29T05:24:00Z</dcterms:created>
  <dcterms:modified xsi:type="dcterms:W3CDTF">2024-11-01T05:34:00Z</dcterms:modified>
</cp:coreProperties>
</file>